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E8" w:rsidRPr="00396C86" w:rsidRDefault="00A35CE8" w:rsidP="00F16677">
      <w:pPr>
        <w:spacing w:line="400" w:lineRule="exact"/>
        <w:jc w:val="center"/>
        <w:rPr>
          <w:rStyle w:val="3"/>
          <w:rFonts w:ascii="標楷體" w:eastAsia="標楷體" w:hAnsi="標楷體"/>
          <w:bCs w:val="0"/>
          <w:sz w:val="44"/>
          <w:shd w:val="clear" w:color="auto" w:fill="auto"/>
          <w:lang w:val="en-US"/>
        </w:rPr>
      </w:pPr>
      <w:bookmarkStart w:id="0" w:name="_GoBack"/>
      <w:bookmarkStart w:id="1" w:name="bookmark0"/>
      <w:bookmarkStart w:id="2" w:name="bookmark1"/>
      <w:bookmarkEnd w:id="0"/>
      <w:r w:rsidRPr="00D04216">
        <w:rPr>
          <w:rFonts w:ascii="標楷體" w:eastAsia="標楷體" w:hAnsi="標楷體" w:cs="Times New Roman" w:hint="eastAsia"/>
          <w:b/>
          <w:sz w:val="44"/>
          <w:szCs w:val="26"/>
        </w:rPr>
        <w:t>公開</w:t>
      </w:r>
      <w:r w:rsidR="0036418B" w:rsidRPr="00D04216">
        <w:rPr>
          <w:rFonts w:ascii="標楷體" w:eastAsia="標楷體" w:hAnsi="標楷體" w:cs="Times New Roman" w:hint="eastAsia"/>
          <w:b/>
          <w:sz w:val="44"/>
          <w:szCs w:val="26"/>
        </w:rPr>
        <w:t>招租</w:t>
      </w:r>
      <w:r w:rsidRPr="00D04216">
        <w:rPr>
          <w:rFonts w:ascii="標楷體" w:eastAsia="標楷體" w:hAnsi="標楷體" w:cs="Times New Roman" w:hint="eastAsia"/>
          <w:b/>
          <w:sz w:val="44"/>
          <w:szCs w:val="26"/>
        </w:rPr>
        <w:t>公告</w:t>
      </w:r>
      <w:bookmarkEnd w:id="1"/>
      <w:bookmarkEnd w:id="2"/>
    </w:p>
    <w:tbl>
      <w:tblPr>
        <w:tblStyle w:val="a3"/>
        <w:tblW w:w="9498" w:type="dxa"/>
        <w:tblInd w:w="-318" w:type="dxa"/>
        <w:tblLook w:val="04A0"/>
      </w:tblPr>
      <w:tblGrid>
        <w:gridCol w:w="1986"/>
        <w:gridCol w:w="7512"/>
      </w:tblGrid>
      <w:tr w:rsidR="00F67D04" w:rsidRPr="006F1FD5" w:rsidTr="00A95FE2">
        <w:trPr>
          <w:trHeight w:val="553"/>
        </w:trPr>
        <w:tc>
          <w:tcPr>
            <w:tcW w:w="1986" w:type="dxa"/>
            <w:vAlign w:val="center"/>
          </w:tcPr>
          <w:p w:rsidR="00F67D04" w:rsidRPr="00037EE0" w:rsidRDefault="00F67D04" w:rsidP="00D922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Style w:val="a4"/>
                <w:rFonts w:ascii="標楷體" w:eastAsia="標楷體" w:hAnsi="標楷體" w:hint="eastAsia"/>
                <w:color w:val="000000"/>
                <w:sz w:val="28"/>
                <w:szCs w:val="28"/>
              </w:rPr>
              <w:t>機關代碼</w:t>
            </w:r>
          </w:p>
        </w:tc>
        <w:tc>
          <w:tcPr>
            <w:tcW w:w="7512" w:type="dxa"/>
            <w:vAlign w:val="center"/>
          </w:tcPr>
          <w:p w:rsidR="00F67D04" w:rsidRPr="00037EE0" w:rsidRDefault="00F67D04" w:rsidP="00D922E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Fonts w:ascii="標楷體" w:eastAsia="標楷體" w:hAnsi="標楷體" w:hint="eastAsia"/>
                <w:sz w:val="28"/>
                <w:szCs w:val="28"/>
              </w:rPr>
              <w:t>73981000</w:t>
            </w:r>
          </w:p>
        </w:tc>
      </w:tr>
      <w:tr w:rsidR="00F67D04" w:rsidRPr="006F1FD5" w:rsidTr="00A95FE2">
        <w:trPr>
          <w:trHeight w:val="547"/>
        </w:trPr>
        <w:tc>
          <w:tcPr>
            <w:tcW w:w="1986" w:type="dxa"/>
            <w:vAlign w:val="center"/>
          </w:tcPr>
          <w:p w:rsidR="00F67D04" w:rsidRPr="00037EE0" w:rsidRDefault="00F67D04" w:rsidP="00D922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Style w:val="a4"/>
                <w:rFonts w:ascii="標楷體" w:eastAsia="標楷體" w:hAnsi="標楷體" w:hint="eastAsia"/>
                <w:color w:val="000000"/>
                <w:sz w:val="28"/>
                <w:szCs w:val="28"/>
              </w:rPr>
              <w:t>機關名稱</w:t>
            </w:r>
          </w:p>
        </w:tc>
        <w:tc>
          <w:tcPr>
            <w:tcW w:w="7512" w:type="dxa"/>
            <w:vAlign w:val="center"/>
          </w:tcPr>
          <w:p w:rsidR="00F67D04" w:rsidRPr="00EF6050" w:rsidRDefault="00F67D04" w:rsidP="00D922E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6050">
              <w:rPr>
                <w:rStyle w:val="a4"/>
                <w:rFonts w:ascii="標楷體" w:eastAsia="標楷體" w:hAnsi="標楷體" w:hint="eastAsia"/>
                <w:color w:val="000000"/>
                <w:sz w:val="28"/>
                <w:szCs w:val="28"/>
              </w:rPr>
              <w:t>財團法人台北市客家文化基金會</w:t>
            </w:r>
          </w:p>
        </w:tc>
      </w:tr>
      <w:tr w:rsidR="00F67D04" w:rsidRPr="006F1FD5" w:rsidTr="00A95FE2">
        <w:trPr>
          <w:trHeight w:val="556"/>
        </w:trPr>
        <w:tc>
          <w:tcPr>
            <w:tcW w:w="1986" w:type="dxa"/>
            <w:vAlign w:val="center"/>
          </w:tcPr>
          <w:p w:rsidR="00F67D04" w:rsidRPr="00037EE0" w:rsidRDefault="00F67D04" w:rsidP="00D922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Style w:val="a4"/>
                <w:rFonts w:ascii="標楷體" w:eastAsia="標楷體" w:hAnsi="標楷體" w:hint="eastAsia"/>
                <w:color w:val="000000"/>
                <w:sz w:val="28"/>
                <w:szCs w:val="28"/>
              </w:rPr>
              <w:t>機關地址</w:t>
            </w:r>
          </w:p>
        </w:tc>
        <w:tc>
          <w:tcPr>
            <w:tcW w:w="7512" w:type="dxa"/>
            <w:vAlign w:val="center"/>
          </w:tcPr>
          <w:p w:rsidR="00F67D04" w:rsidRPr="00EF6050" w:rsidRDefault="00F67D04" w:rsidP="00D922E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6050">
              <w:rPr>
                <w:rStyle w:val="a6"/>
                <w:rFonts w:ascii="標楷體" w:eastAsia="標楷體" w:hAnsi="標楷體" w:cs="Times New Roman"/>
                <w:color w:val="000000"/>
                <w:sz w:val="28"/>
                <w:szCs w:val="28"/>
                <w:u w:val="none"/>
              </w:rPr>
              <w:t>100</w:t>
            </w:r>
            <w:r w:rsidRPr="00EF6050">
              <w:rPr>
                <w:rStyle w:val="a6"/>
                <w:rFonts w:ascii="標楷體" w:eastAsia="標楷體" w:hAnsi="標楷體" w:hint="eastAsia"/>
                <w:color w:val="000000"/>
                <w:sz w:val="28"/>
                <w:szCs w:val="28"/>
                <w:u w:val="none"/>
              </w:rPr>
              <w:t>臺北市中正區汀州路三段</w:t>
            </w:r>
            <w:r w:rsidRPr="00EF6050">
              <w:rPr>
                <w:rStyle w:val="a6"/>
                <w:rFonts w:ascii="標楷體" w:eastAsia="標楷體" w:hAnsi="標楷體" w:cs="Times New Roman"/>
                <w:color w:val="000000"/>
                <w:sz w:val="28"/>
                <w:szCs w:val="28"/>
                <w:u w:val="none"/>
              </w:rPr>
              <w:t>2</w:t>
            </w:r>
            <w:r w:rsidRPr="00EF6050">
              <w:rPr>
                <w:rStyle w:val="a6"/>
                <w:rFonts w:ascii="標楷體" w:eastAsia="標楷體" w:hAnsi="標楷體" w:hint="eastAsia"/>
                <w:color w:val="000000"/>
                <w:sz w:val="28"/>
                <w:szCs w:val="28"/>
                <w:u w:val="none"/>
              </w:rPr>
              <w:t>號</w:t>
            </w:r>
          </w:p>
        </w:tc>
      </w:tr>
      <w:tr w:rsidR="00F67D04" w:rsidRPr="006F1FD5" w:rsidTr="00A95FE2">
        <w:trPr>
          <w:trHeight w:val="562"/>
        </w:trPr>
        <w:tc>
          <w:tcPr>
            <w:tcW w:w="1986" w:type="dxa"/>
            <w:vAlign w:val="center"/>
          </w:tcPr>
          <w:p w:rsidR="00F67D04" w:rsidRPr="00037EE0" w:rsidRDefault="00F67D04" w:rsidP="00D922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Style w:val="a4"/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7512" w:type="dxa"/>
            <w:vAlign w:val="center"/>
          </w:tcPr>
          <w:p w:rsidR="00F67D04" w:rsidRPr="00037EE0" w:rsidRDefault="00FF0216" w:rsidP="00D922E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張靜智</w:t>
            </w:r>
          </w:p>
        </w:tc>
      </w:tr>
      <w:tr w:rsidR="00F67D04" w:rsidRPr="006F1FD5" w:rsidTr="00A95FE2">
        <w:trPr>
          <w:trHeight w:val="542"/>
        </w:trPr>
        <w:tc>
          <w:tcPr>
            <w:tcW w:w="1986" w:type="dxa"/>
            <w:vAlign w:val="center"/>
          </w:tcPr>
          <w:p w:rsidR="00F67D04" w:rsidRPr="00037EE0" w:rsidRDefault="00F67D04" w:rsidP="00D922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Style w:val="a4"/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12" w:type="dxa"/>
            <w:vAlign w:val="center"/>
          </w:tcPr>
          <w:p w:rsidR="00F67D04" w:rsidRPr="00037EE0" w:rsidRDefault="00F67D04" w:rsidP="00FF0216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Fonts w:ascii="標楷體" w:eastAsia="標楷體" w:hAnsi="標楷體" w:hint="eastAsia"/>
                <w:sz w:val="28"/>
                <w:szCs w:val="28"/>
              </w:rPr>
              <w:t>02-2369-1198#</w:t>
            </w:r>
            <w:r w:rsidR="00FF0216">
              <w:rPr>
                <w:rFonts w:ascii="標楷體" w:eastAsia="標楷體" w:hAnsi="標楷體" w:hint="eastAsia"/>
                <w:sz w:val="28"/>
                <w:szCs w:val="28"/>
              </w:rPr>
              <w:t>326</w:t>
            </w:r>
          </w:p>
        </w:tc>
      </w:tr>
      <w:tr w:rsidR="00F67D04" w:rsidRPr="006F1FD5" w:rsidTr="00A95FE2">
        <w:trPr>
          <w:trHeight w:val="578"/>
        </w:trPr>
        <w:tc>
          <w:tcPr>
            <w:tcW w:w="1986" w:type="dxa"/>
            <w:vAlign w:val="center"/>
          </w:tcPr>
          <w:p w:rsidR="00F67D04" w:rsidRPr="00037EE0" w:rsidRDefault="00F67D04" w:rsidP="00D922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Style w:val="a4"/>
                <w:rFonts w:ascii="標楷體" w:eastAsia="標楷體" w:hAnsi="標楷體" w:hint="eastAsia"/>
                <w:color w:val="000000"/>
                <w:sz w:val="28"/>
                <w:szCs w:val="28"/>
              </w:rPr>
              <w:t>傳真號碼</w:t>
            </w:r>
          </w:p>
        </w:tc>
        <w:tc>
          <w:tcPr>
            <w:tcW w:w="7512" w:type="dxa"/>
            <w:vAlign w:val="center"/>
          </w:tcPr>
          <w:p w:rsidR="00F67D04" w:rsidRPr="00037EE0" w:rsidRDefault="00F67D04" w:rsidP="00D922E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Fonts w:ascii="標楷體" w:eastAsia="標楷體" w:hAnsi="標楷體" w:hint="eastAsia"/>
                <w:sz w:val="28"/>
                <w:szCs w:val="28"/>
              </w:rPr>
              <w:t>02-2369-7660</w:t>
            </w:r>
          </w:p>
        </w:tc>
      </w:tr>
      <w:tr w:rsidR="00F67D04" w:rsidRPr="006F1FD5" w:rsidTr="00A95FE2">
        <w:trPr>
          <w:trHeight w:val="544"/>
        </w:trPr>
        <w:tc>
          <w:tcPr>
            <w:tcW w:w="1986" w:type="dxa"/>
            <w:vAlign w:val="center"/>
          </w:tcPr>
          <w:p w:rsidR="00F67D04" w:rsidRPr="00037EE0" w:rsidRDefault="00F67D04" w:rsidP="00D922E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EE0">
              <w:rPr>
                <w:rStyle w:val="a4"/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512" w:type="dxa"/>
            <w:vAlign w:val="center"/>
          </w:tcPr>
          <w:p w:rsidR="00F67D04" w:rsidRPr="00037EE0" w:rsidRDefault="00F67D04" w:rsidP="00FF0216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thcf.1</w:t>
            </w:r>
            <w:r w:rsidR="00FF0216"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  <w:r w:rsidRPr="00037EE0">
              <w:rPr>
                <w:rFonts w:ascii="標楷體" w:eastAsia="標楷體" w:hAnsi="標楷體" w:hint="eastAsia"/>
                <w:sz w:val="28"/>
                <w:szCs w:val="28"/>
              </w:rPr>
              <w:t>@gmail.com</w:t>
            </w:r>
          </w:p>
        </w:tc>
      </w:tr>
      <w:tr w:rsidR="00037EE0" w:rsidRPr="006F1FD5" w:rsidTr="00A95FE2">
        <w:trPr>
          <w:trHeight w:val="566"/>
        </w:trPr>
        <w:tc>
          <w:tcPr>
            <w:tcW w:w="1986" w:type="dxa"/>
            <w:vAlign w:val="center"/>
          </w:tcPr>
          <w:p w:rsidR="00037EE0" w:rsidRPr="00396C86" w:rsidRDefault="00037EE0" w:rsidP="00D922EE">
            <w:pPr>
              <w:spacing w:line="280" w:lineRule="exact"/>
              <w:jc w:val="center"/>
              <w:rPr>
                <w:rStyle w:val="a4"/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396C86">
              <w:rPr>
                <w:rStyle w:val="a4"/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招租案名</w:t>
            </w:r>
            <w:proofErr w:type="gramEnd"/>
          </w:p>
        </w:tc>
        <w:tc>
          <w:tcPr>
            <w:tcW w:w="7512" w:type="dxa"/>
            <w:vAlign w:val="center"/>
          </w:tcPr>
          <w:p w:rsidR="00037EE0" w:rsidRPr="00E969D5" w:rsidRDefault="00A03C49" w:rsidP="008324EB">
            <w:pPr>
              <w:spacing w:line="28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</w:t>
            </w:r>
            <w:r w:rsidR="00FF0216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8"/>
                <w:szCs w:val="28"/>
              </w:rPr>
              <w:t>客庄生活館</w:t>
            </w:r>
            <w:r>
              <w:rPr>
                <w:rFonts w:ascii="標楷體" w:eastAsia="標楷體" w:hAnsi="標楷體" w:hint="eastAsia"/>
                <w:color w:val="0D0D0D" w:themeColor="text1" w:themeTint="F2"/>
                <w:kern w:val="0"/>
                <w:sz w:val="28"/>
                <w:szCs w:val="28"/>
              </w:rPr>
              <w:t>」招租案(案號：11</w:t>
            </w:r>
            <w:r w:rsidR="008324EB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D0D0D" w:themeColor="text1" w:themeTint="F2"/>
                <w:kern w:val="0"/>
                <w:sz w:val="28"/>
                <w:szCs w:val="28"/>
              </w:rPr>
              <w:t>R</w:t>
            </w:r>
            <w:r w:rsidR="000F7168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color w:val="0D0D0D" w:themeColor="text1" w:themeTint="F2"/>
                <w:kern w:val="0"/>
                <w:sz w:val="28"/>
                <w:szCs w:val="28"/>
              </w:rPr>
              <w:t>)</w:t>
            </w:r>
          </w:p>
        </w:tc>
      </w:tr>
      <w:tr w:rsidR="00037EE0" w:rsidRPr="006F1FD5" w:rsidTr="00A95FE2">
        <w:trPr>
          <w:trHeight w:val="537"/>
        </w:trPr>
        <w:tc>
          <w:tcPr>
            <w:tcW w:w="1986" w:type="dxa"/>
            <w:vAlign w:val="center"/>
          </w:tcPr>
          <w:p w:rsidR="00037EE0" w:rsidRPr="00037EE0" w:rsidRDefault="00037EE0" w:rsidP="00D922EE">
            <w:pPr>
              <w:spacing w:line="280" w:lineRule="exact"/>
              <w:jc w:val="center"/>
              <w:rPr>
                <w:rStyle w:val="a4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7EE0">
              <w:rPr>
                <w:rStyle w:val="a4"/>
                <w:rFonts w:ascii="標楷體" w:eastAsia="標楷體" w:hAnsi="標楷體" w:hint="eastAsia"/>
                <w:color w:val="000000"/>
                <w:sz w:val="28"/>
                <w:szCs w:val="28"/>
              </w:rPr>
              <w:t>招租金額</w:t>
            </w:r>
          </w:p>
        </w:tc>
        <w:tc>
          <w:tcPr>
            <w:tcW w:w="7512" w:type="dxa"/>
            <w:vAlign w:val="center"/>
          </w:tcPr>
          <w:p w:rsidR="00037EE0" w:rsidRPr="00037EE0" w:rsidRDefault="000F7168" w:rsidP="00D922EE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7168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8"/>
                <w:szCs w:val="28"/>
              </w:rPr>
              <w:t>新臺幣</w:t>
            </w:r>
            <w:r w:rsidRPr="000F7168">
              <w:rPr>
                <w:rFonts w:ascii="標楷體" w:eastAsia="標楷體" w:hAnsi="標楷體"/>
                <w:color w:val="0D0D0D" w:themeColor="text1" w:themeTint="F2"/>
                <w:kern w:val="0"/>
                <w:sz w:val="28"/>
                <w:szCs w:val="28"/>
              </w:rPr>
              <w:t>9</w:t>
            </w:r>
            <w:r w:rsidRPr="000F7168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8"/>
                <w:szCs w:val="28"/>
              </w:rPr>
              <w:t>2,000元整</w:t>
            </w:r>
          </w:p>
        </w:tc>
      </w:tr>
      <w:tr w:rsidR="00037EE0" w:rsidRPr="006F1FD5" w:rsidTr="00A95FE2">
        <w:trPr>
          <w:trHeight w:val="575"/>
        </w:trPr>
        <w:tc>
          <w:tcPr>
            <w:tcW w:w="1986" w:type="dxa"/>
            <w:vAlign w:val="center"/>
          </w:tcPr>
          <w:p w:rsidR="00037EE0" w:rsidRPr="004F18F7" w:rsidRDefault="00D04216" w:rsidP="00D922EE">
            <w:pPr>
              <w:spacing w:line="280" w:lineRule="exact"/>
              <w:jc w:val="center"/>
              <w:rPr>
                <w:rStyle w:val="a4"/>
                <w:rFonts w:ascii="標楷體" w:eastAsia="標楷體" w:hAnsi="標楷體"/>
                <w:strike/>
                <w:color w:val="0D0D0D" w:themeColor="text1" w:themeTint="F2"/>
                <w:sz w:val="28"/>
                <w:szCs w:val="28"/>
              </w:rPr>
            </w:pPr>
            <w:r w:rsidRPr="004F18F7">
              <w:rPr>
                <w:rStyle w:val="a8"/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注意事項</w:t>
            </w:r>
          </w:p>
        </w:tc>
        <w:tc>
          <w:tcPr>
            <w:tcW w:w="7512" w:type="dxa"/>
            <w:vAlign w:val="center"/>
          </w:tcPr>
          <w:p w:rsidR="00D04216" w:rsidRPr="004F18F7" w:rsidRDefault="00483BC2" w:rsidP="00D922EE">
            <w:pPr>
              <w:spacing w:line="28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Style w:val="a8"/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詳</w:t>
            </w:r>
            <w:proofErr w:type="gramEnd"/>
            <w:r>
              <w:rPr>
                <w:rStyle w:val="a8"/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投標須知</w:t>
            </w:r>
          </w:p>
        </w:tc>
      </w:tr>
      <w:tr w:rsidR="00037EE0" w:rsidRPr="006F1FD5" w:rsidTr="00A95FE2">
        <w:trPr>
          <w:trHeight w:val="555"/>
        </w:trPr>
        <w:tc>
          <w:tcPr>
            <w:tcW w:w="1986" w:type="dxa"/>
            <w:vAlign w:val="center"/>
          </w:tcPr>
          <w:p w:rsidR="00037EE0" w:rsidRPr="00037EE0" w:rsidRDefault="00396C86" w:rsidP="00D922EE">
            <w:pPr>
              <w:pStyle w:val="a9"/>
              <w:shd w:val="clear" w:color="auto" w:fill="auto"/>
              <w:spacing w:after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8"/>
                <w:rFonts w:ascii="標楷體" w:eastAsia="標楷體" w:hAnsi="標楷體" w:hint="eastAsia"/>
                <w:color w:val="000000"/>
                <w:sz w:val="28"/>
                <w:szCs w:val="28"/>
              </w:rPr>
              <w:t>公告期間</w:t>
            </w:r>
          </w:p>
        </w:tc>
        <w:tc>
          <w:tcPr>
            <w:tcW w:w="7512" w:type="dxa"/>
            <w:vAlign w:val="center"/>
          </w:tcPr>
          <w:p w:rsidR="00037EE0" w:rsidRPr="00037EE0" w:rsidRDefault="00A865D6" w:rsidP="006A3514">
            <w:pPr>
              <w:pStyle w:val="a9"/>
              <w:shd w:val="clear" w:color="auto" w:fill="auto"/>
              <w:spacing w:after="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  <w:r w:rsidR="008324EB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</w:t>
            </w:r>
            <w:r w:rsidR="008324EB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="008324EB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  <w:r w:rsidR="00CC4613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起</w:t>
            </w: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至11</w:t>
            </w:r>
            <w:r w:rsidR="00A604FF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</w:t>
            </w:r>
            <w:r w:rsidR="008324EB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="008324EB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6A3514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  <w:r w:rsidR="000F7168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中午</w:t>
            </w: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6A3514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A865D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:00止</w:t>
            </w:r>
          </w:p>
        </w:tc>
      </w:tr>
      <w:tr w:rsidR="00682366" w:rsidRPr="006F1FD5" w:rsidTr="00A95FE2">
        <w:trPr>
          <w:trHeight w:val="5392"/>
        </w:trPr>
        <w:tc>
          <w:tcPr>
            <w:tcW w:w="1986" w:type="dxa"/>
            <w:vAlign w:val="center"/>
          </w:tcPr>
          <w:p w:rsidR="00682366" w:rsidRDefault="00682366" w:rsidP="00F16677">
            <w:pPr>
              <w:pStyle w:val="a9"/>
              <w:shd w:val="clear" w:color="auto" w:fill="auto"/>
              <w:spacing w:after="0" w:line="360" w:lineRule="exact"/>
              <w:jc w:val="center"/>
              <w:rPr>
                <w:rStyle w:val="a8"/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Style w:val="a8"/>
                <w:rFonts w:ascii="標楷體" w:eastAsia="標楷體" w:hAnsi="標楷體" w:hint="eastAsia"/>
                <w:color w:val="000000"/>
                <w:sz w:val="28"/>
                <w:szCs w:val="28"/>
              </w:rPr>
              <w:t>招租流程</w:t>
            </w:r>
          </w:p>
        </w:tc>
        <w:tc>
          <w:tcPr>
            <w:tcW w:w="7512" w:type="dxa"/>
            <w:vAlign w:val="center"/>
          </w:tcPr>
          <w:p w:rsidR="00682366" w:rsidRPr="00C513F1" w:rsidRDefault="00C513F1" w:rsidP="00F16677">
            <w:pPr>
              <w:pStyle w:val="a9"/>
              <w:numPr>
                <w:ilvl w:val="0"/>
                <w:numId w:val="3"/>
              </w:numPr>
              <w:spacing w:after="0" w:line="360" w:lineRule="exact"/>
              <w:rPr>
                <w:rStyle w:val="a8"/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第一階段開標</w:t>
            </w:r>
            <w:r w:rsidR="00682366" w:rsidRPr="00682366"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</w:p>
          <w:p w:rsidR="00E87C98" w:rsidRPr="000D5A02" w:rsidRDefault="00C513F1" w:rsidP="00F16677">
            <w:pPr>
              <w:pStyle w:val="a9"/>
              <w:spacing w:after="0" w:line="360" w:lineRule="exact"/>
              <w:ind w:leftChars="250" w:left="600" w:rightChars="250" w:right="600"/>
              <w:rPr>
                <w:rStyle w:val="a8"/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C513F1">
              <w:rPr>
                <w:rFonts w:ascii="標楷體" w:eastAsia="標楷體" w:hAnsi="標楷體"/>
                <w:sz w:val="28"/>
                <w:szCs w:val="28"/>
              </w:rPr>
              <w:t>投標廠商請依照公告開標之時間及地點，由負責人或代理人攜帶授權書正本參與開標，</w:t>
            </w:r>
            <w:r>
              <w:rPr>
                <w:rStyle w:val="a8"/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由本會辦理開標作業</w:t>
            </w:r>
            <w:r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進行審查</w:t>
            </w:r>
            <w:r w:rsidR="00CC2E19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投標</w:t>
            </w:r>
            <w:r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文件。</w:t>
            </w:r>
          </w:p>
          <w:p w:rsidR="002726DA" w:rsidRPr="000D5A02" w:rsidRDefault="00F66581" w:rsidP="00F16677">
            <w:pPr>
              <w:pStyle w:val="a9"/>
              <w:numPr>
                <w:ilvl w:val="0"/>
                <w:numId w:val="3"/>
              </w:numPr>
              <w:spacing w:after="0" w:line="360" w:lineRule="exact"/>
              <w:ind w:leftChars="-1" w:left="594" w:hangingChars="213" w:hanging="596"/>
              <w:rPr>
                <w:rStyle w:val="a8"/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第二階段評</w:t>
            </w:r>
            <w:r w:rsidR="003B11D8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審</w:t>
            </w:r>
            <w:r w:rsidR="00F67D04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：</w:t>
            </w:r>
          </w:p>
          <w:p w:rsidR="002726DA" w:rsidRPr="000D5A02" w:rsidRDefault="00CC2E19" w:rsidP="00F16677">
            <w:pPr>
              <w:pStyle w:val="a9"/>
              <w:spacing w:after="0" w:line="360" w:lineRule="exact"/>
              <w:ind w:left="594" w:rightChars="250" w:right="600"/>
              <w:rPr>
                <w:rStyle w:val="a8"/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投標廠商通過第一階段資格審查後，得進入第二階段評審</w:t>
            </w:r>
            <w:r w:rsidR="00296233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，本會將另行通知</w:t>
            </w:r>
            <w:r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第二階段</w:t>
            </w:r>
            <w:r w:rsidR="002726DA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簡報</w:t>
            </w:r>
            <w:r w:rsidR="00296233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時間及地點</w:t>
            </w:r>
            <w:r w:rsidR="00F66581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，由評</w:t>
            </w:r>
            <w:r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審</w:t>
            </w:r>
            <w:r w:rsidR="00EE0860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委員依指定項目及配分進行</w:t>
            </w:r>
            <w:r w:rsidR="00F66581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評</w:t>
            </w:r>
            <w:r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審，平均總分達合</w:t>
            </w:r>
            <w:r w:rsidR="002726DA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格分數80分以上之</w:t>
            </w:r>
            <w:r w:rsidR="008F609F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投標</w:t>
            </w:r>
            <w:r w:rsidR="002726DA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廠商</w:t>
            </w:r>
            <w:r w:rsidR="00962330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(</w:t>
            </w:r>
            <w:r w:rsidR="000F7168" w:rsidRPr="000F7168">
              <w:rPr>
                <w:rStyle w:val="a8"/>
                <w:rFonts w:ascii="標楷體" w:eastAsia="標楷體" w:cs="Times New Roman" w:hint="eastAsia"/>
                <w:color w:val="0D0D0D" w:themeColor="text1" w:themeTint="F2"/>
                <w:sz w:val="28"/>
                <w:szCs w:val="28"/>
              </w:rPr>
              <w:t>經評審委員過半數決定者為符合需要廠商，取得與本會簽約權利。</w:t>
            </w:r>
            <w:r w:rsidR="00962330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)</w:t>
            </w:r>
            <w:r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，</w:t>
            </w:r>
            <w:r w:rsidR="002726DA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得進入第三階段</w:t>
            </w:r>
            <w:r w:rsidR="001969C4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簽約</w:t>
            </w:r>
            <w:r w:rsidR="002726DA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。</w:t>
            </w:r>
          </w:p>
          <w:p w:rsidR="009547BB" w:rsidRPr="009547BB" w:rsidRDefault="002726DA" w:rsidP="00F16677">
            <w:pPr>
              <w:pStyle w:val="a9"/>
              <w:numPr>
                <w:ilvl w:val="0"/>
                <w:numId w:val="3"/>
              </w:numPr>
              <w:spacing w:after="0" w:line="360" w:lineRule="exact"/>
              <w:ind w:leftChars="-1" w:left="600" w:rightChars="251" w:right="602" w:hangingChars="215" w:hanging="602"/>
              <w:rPr>
                <w:rStyle w:val="a8"/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第三階段簽約</w:t>
            </w:r>
            <w:r w:rsidR="00B35F57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：</w:t>
            </w:r>
          </w:p>
          <w:p w:rsidR="000F7168" w:rsidRDefault="000F7168" w:rsidP="000F7168">
            <w:pPr>
              <w:pStyle w:val="a9"/>
              <w:numPr>
                <w:ilvl w:val="0"/>
                <w:numId w:val="4"/>
              </w:numPr>
              <w:spacing w:after="0" w:line="360" w:lineRule="exact"/>
              <w:ind w:rightChars="251" w:right="602"/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</w:pPr>
            <w:r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獲選</w:t>
            </w:r>
            <w:r w:rsidR="00B35F57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廠商</w:t>
            </w:r>
            <w:r w:rsidR="003556F1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應於期限內</w:t>
            </w:r>
            <w:r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繳納</w:t>
            </w:r>
            <w:r w:rsidRPr="000F7168">
              <w:rPr>
                <w:rStyle w:val="a8"/>
                <w:rFonts w:ascii="標楷體" w:eastAsia="標楷體" w:cs="Times New Roman"/>
                <w:color w:val="0D0D0D" w:themeColor="text1" w:themeTint="F2"/>
                <w:sz w:val="28"/>
                <w:szCs w:val="28"/>
              </w:rPr>
              <w:t>履約保證金</w:t>
            </w:r>
            <w:r w:rsidRPr="000F7168">
              <w:rPr>
                <w:rStyle w:val="a8"/>
                <w:rFonts w:ascii="標楷體" w:eastAsia="標楷體" w:cs="Times New Roman" w:hint="eastAsia"/>
                <w:color w:val="0D0D0D" w:themeColor="text1" w:themeTint="F2"/>
                <w:sz w:val="28"/>
                <w:szCs w:val="28"/>
              </w:rPr>
              <w:t>及第一期租金。</w:t>
            </w:r>
          </w:p>
          <w:p w:rsidR="00682366" w:rsidRDefault="00C80521" w:rsidP="000F7168">
            <w:pPr>
              <w:pStyle w:val="a9"/>
              <w:numPr>
                <w:ilvl w:val="0"/>
                <w:numId w:val="4"/>
              </w:numPr>
              <w:spacing w:after="0" w:line="360" w:lineRule="exact"/>
              <w:ind w:rightChars="251" w:right="602"/>
              <w:rPr>
                <w:rStyle w:val="a8"/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Style w:val="a8"/>
                <w:rFonts w:ascii="標楷體" w:eastAsia="標楷體" w:cs="Times New Roman" w:hint="eastAsia"/>
                <w:color w:val="0D0D0D" w:themeColor="text1" w:themeTint="F2"/>
                <w:sz w:val="28"/>
                <w:szCs w:val="28"/>
              </w:rPr>
              <w:t>依</w:t>
            </w:r>
            <w:r w:rsidRPr="00C80521">
              <w:rPr>
                <w:rStyle w:val="a8"/>
                <w:rFonts w:ascii="標楷體" w:eastAsia="標楷體" w:cs="Times New Roman"/>
                <w:color w:val="0D0D0D" w:themeColor="text1" w:themeTint="F2"/>
                <w:sz w:val="28"/>
                <w:szCs w:val="28"/>
              </w:rPr>
              <w:t>招</w:t>
            </w:r>
            <w:r w:rsidRPr="00C80521">
              <w:rPr>
                <w:rStyle w:val="a8"/>
                <w:rFonts w:ascii="標楷體" w:eastAsia="標楷體" w:cs="Times New Roman" w:hint="eastAsia"/>
                <w:color w:val="0D0D0D" w:themeColor="text1" w:themeTint="F2"/>
                <w:sz w:val="28"/>
                <w:szCs w:val="28"/>
              </w:rPr>
              <w:t>租</w:t>
            </w:r>
            <w:r w:rsidRPr="00C80521">
              <w:rPr>
                <w:rStyle w:val="a8"/>
                <w:rFonts w:ascii="標楷體" w:eastAsia="標楷體" w:cs="Times New Roman"/>
                <w:color w:val="0D0D0D" w:themeColor="text1" w:themeTint="F2"/>
                <w:sz w:val="28"/>
                <w:szCs w:val="28"/>
              </w:rPr>
              <w:t>文件規定辦理</w:t>
            </w:r>
            <w:r w:rsidR="003556F1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完成簽訂契約</w:t>
            </w:r>
            <w:r w:rsidR="00E87C98" w:rsidRPr="000D5A02">
              <w:rPr>
                <w:rStyle w:val="a8"/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。</w:t>
            </w:r>
          </w:p>
        </w:tc>
      </w:tr>
    </w:tbl>
    <w:p w:rsidR="00A35CE8" w:rsidRPr="006F1FD5" w:rsidRDefault="00A35CE8">
      <w:pPr>
        <w:rPr>
          <w:rFonts w:ascii="標楷體" w:eastAsia="標楷體" w:hAnsi="標楷體"/>
        </w:rPr>
      </w:pPr>
    </w:p>
    <w:sectPr w:rsidR="00A35CE8" w:rsidRPr="006F1FD5" w:rsidSect="00051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FA" w:rsidRDefault="00833DFA" w:rsidP="00D47AD2">
      <w:r>
        <w:separator/>
      </w:r>
    </w:p>
  </w:endnote>
  <w:endnote w:type="continuationSeparator" w:id="0">
    <w:p w:rsidR="00833DFA" w:rsidRDefault="00833DFA" w:rsidP="00D4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FA" w:rsidRDefault="00833DFA" w:rsidP="00D47AD2">
      <w:r>
        <w:separator/>
      </w:r>
    </w:p>
  </w:footnote>
  <w:footnote w:type="continuationSeparator" w:id="0">
    <w:p w:rsidR="00833DFA" w:rsidRDefault="00833DFA" w:rsidP="00D47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E91"/>
    <w:multiLevelType w:val="hybridMultilevel"/>
    <w:tmpl w:val="AFFAC152"/>
    <w:lvl w:ilvl="0" w:tplc="5BE8363A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36F27"/>
    <w:multiLevelType w:val="hybridMultilevel"/>
    <w:tmpl w:val="16CCDD8E"/>
    <w:lvl w:ilvl="0" w:tplc="A76EA5FA">
      <w:start w:val="1"/>
      <w:numFmt w:val="taiwaneseCountingThousand"/>
      <w:suff w:val="space"/>
      <w:lvlText w:val="(%1)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CB35EE"/>
    <w:multiLevelType w:val="hybridMultilevel"/>
    <w:tmpl w:val="78025DEC"/>
    <w:lvl w:ilvl="0" w:tplc="4ABEE944">
      <w:start w:val="1"/>
      <w:numFmt w:val="decimal"/>
      <w:lvlText w:val="%1."/>
      <w:lvlJc w:val="left"/>
      <w:pPr>
        <w:ind w:left="899" w:hanging="29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6EC302EA"/>
    <w:multiLevelType w:val="hybridMultilevel"/>
    <w:tmpl w:val="8006E18C"/>
    <w:lvl w:ilvl="0" w:tplc="D8F494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CE8"/>
    <w:rsid w:val="00037EE0"/>
    <w:rsid w:val="00051ADA"/>
    <w:rsid w:val="00091F2E"/>
    <w:rsid w:val="00097999"/>
    <w:rsid w:val="000A10FD"/>
    <w:rsid w:val="000A1E54"/>
    <w:rsid w:val="000D16DB"/>
    <w:rsid w:val="000D5A02"/>
    <w:rsid w:val="000E3BD3"/>
    <w:rsid w:val="000F7168"/>
    <w:rsid w:val="0010380E"/>
    <w:rsid w:val="001969C4"/>
    <w:rsid w:val="00237CB0"/>
    <w:rsid w:val="002468AB"/>
    <w:rsid w:val="002726DA"/>
    <w:rsid w:val="0027504E"/>
    <w:rsid w:val="002956BE"/>
    <w:rsid w:val="00296233"/>
    <w:rsid w:val="003018A1"/>
    <w:rsid w:val="00326231"/>
    <w:rsid w:val="003556F1"/>
    <w:rsid w:val="0036418B"/>
    <w:rsid w:val="00396C86"/>
    <w:rsid w:val="003A7BF3"/>
    <w:rsid w:val="003B11D8"/>
    <w:rsid w:val="003D2D44"/>
    <w:rsid w:val="0040531B"/>
    <w:rsid w:val="00431522"/>
    <w:rsid w:val="00433A0F"/>
    <w:rsid w:val="00464674"/>
    <w:rsid w:val="00483BC2"/>
    <w:rsid w:val="004F18F7"/>
    <w:rsid w:val="005363A9"/>
    <w:rsid w:val="005960E5"/>
    <w:rsid w:val="0063057F"/>
    <w:rsid w:val="00642B9D"/>
    <w:rsid w:val="00682366"/>
    <w:rsid w:val="006A3514"/>
    <w:rsid w:val="006D31A3"/>
    <w:rsid w:val="006F1FD5"/>
    <w:rsid w:val="00776EBC"/>
    <w:rsid w:val="00780624"/>
    <w:rsid w:val="00783E8A"/>
    <w:rsid w:val="007C0F1A"/>
    <w:rsid w:val="007C4B37"/>
    <w:rsid w:val="007C4D01"/>
    <w:rsid w:val="00803102"/>
    <w:rsid w:val="008238C4"/>
    <w:rsid w:val="0082450A"/>
    <w:rsid w:val="008324EB"/>
    <w:rsid w:val="00833DFA"/>
    <w:rsid w:val="0089220B"/>
    <w:rsid w:val="008C3FF9"/>
    <w:rsid w:val="008F609F"/>
    <w:rsid w:val="009173CF"/>
    <w:rsid w:val="009547BB"/>
    <w:rsid w:val="00962330"/>
    <w:rsid w:val="00991532"/>
    <w:rsid w:val="009938D0"/>
    <w:rsid w:val="00993DB1"/>
    <w:rsid w:val="009A3631"/>
    <w:rsid w:val="009A7B93"/>
    <w:rsid w:val="009B0B6D"/>
    <w:rsid w:val="009B5D92"/>
    <w:rsid w:val="009D459D"/>
    <w:rsid w:val="00A03C49"/>
    <w:rsid w:val="00A35CE8"/>
    <w:rsid w:val="00A454F1"/>
    <w:rsid w:val="00A527DC"/>
    <w:rsid w:val="00A604FF"/>
    <w:rsid w:val="00A77ED6"/>
    <w:rsid w:val="00A865D6"/>
    <w:rsid w:val="00A95FE2"/>
    <w:rsid w:val="00AA1AEB"/>
    <w:rsid w:val="00AA62D9"/>
    <w:rsid w:val="00B03CD0"/>
    <w:rsid w:val="00B04B38"/>
    <w:rsid w:val="00B16B95"/>
    <w:rsid w:val="00B35F57"/>
    <w:rsid w:val="00C0127F"/>
    <w:rsid w:val="00C513F1"/>
    <w:rsid w:val="00C80521"/>
    <w:rsid w:val="00CB0FF0"/>
    <w:rsid w:val="00CC2E19"/>
    <w:rsid w:val="00CC4613"/>
    <w:rsid w:val="00CD297D"/>
    <w:rsid w:val="00CF6B4D"/>
    <w:rsid w:val="00D04216"/>
    <w:rsid w:val="00D10D16"/>
    <w:rsid w:val="00D12C44"/>
    <w:rsid w:val="00D134F5"/>
    <w:rsid w:val="00D47AD2"/>
    <w:rsid w:val="00D922EE"/>
    <w:rsid w:val="00DA599D"/>
    <w:rsid w:val="00DE3DFE"/>
    <w:rsid w:val="00E01A6B"/>
    <w:rsid w:val="00E20395"/>
    <w:rsid w:val="00E61706"/>
    <w:rsid w:val="00E87C98"/>
    <w:rsid w:val="00E969D5"/>
    <w:rsid w:val="00EE0860"/>
    <w:rsid w:val="00EF6050"/>
    <w:rsid w:val="00F1304E"/>
    <w:rsid w:val="00F16677"/>
    <w:rsid w:val="00F17B5C"/>
    <w:rsid w:val="00F66581"/>
    <w:rsid w:val="00F67D04"/>
    <w:rsid w:val="00F74B88"/>
    <w:rsid w:val="00F804C8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 (3)_"/>
    <w:basedOn w:val="a0"/>
    <w:link w:val="30"/>
    <w:uiPriority w:val="99"/>
    <w:rsid w:val="00A35CE8"/>
    <w:rPr>
      <w:rFonts w:ascii="Times New Roman" w:hAnsi="Times New Roman" w:cs="Times New Roman"/>
      <w:b/>
      <w:bCs/>
      <w:sz w:val="26"/>
      <w:szCs w:val="26"/>
      <w:shd w:val="clear" w:color="auto" w:fill="FFFFFF"/>
      <w:lang w:val="zh-TW"/>
    </w:rPr>
  </w:style>
  <w:style w:type="paragraph" w:customStyle="1" w:styleId="30">
    <w:name w:val="正文文本 (3)"/>
    <w:basedOn w:val="a"/>
    <w:link w:val="3"/>
    <w:uiPriority w:val="99"/>
    <w:rsid w:val="00A35CE8"/>
    <w:pPr>
      <w:shd w:val="clear" w:color="auto" w:fill="FFFFFF"/>
      <w:spacing w:after="400"/>
      <w:jc w:val="center"/>
    </w:pPr>
    <w:rPr>
      <w:rFonts w:ascii="Times New Roman" w:hAnsi="Times New Roman" w:cs="Times New Roman"/>
      <w:b/>
      <w:bCs/>
      <w:sz w:val="26"/>
      <w:szCs w:val="26"/>
      <w:lang w:val="zh-TW"/>
    </w:rPr>
  </w:style>
  <w:style w:type="table" w:styleId="a3">
    <w:name w:val="Table Grid"/>
    <w:basedOn w:val="a1"/>
    <w:uiPriority w:val="59"/>
    <w:rsid w:val="00A3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正文文本_"/>
    <w:basedOn w:val="a0"/>
    <w:link w:val="a5"/>
    <w:uiPriority w:val="99"/>
    <w:rsid w:val="00A35CE8"/>
    <w:rPr>
      <w:rFonts w:ascii="SimHei" w:eastAsia="SimHei" w:cs="SimHei"/>
      <w:shd w:val="clear" w:color="auto" w:fill="FFFFFF"/>
      <w:lang w:val="zh-TW"/>
    </w:rPr>
  </w:style>
  <w:style w:type="paragraph" w:customStyle="1" w:styleId="a5">
    <w:name w:val="正文文本"/>
    <w:basedOn w:val="a"/>
    <w:link w:val="a4"/>
    <w:uiPriority w:val="99"/>
    <w:rsid w:val="00A35CE8"/>
    <w:pPr>
      <w:shd w:val="clear" w:color="auto" w:fill="FFFFFF"/>
      <w:spacing w:after="100" w:line="259" w:lineRule="auto"/>
    </w:pPr>
    <w:rPr>
      <w:rFonts w:ascii="SimHei" w:eastAsia="SimHei" w:cs="SimHei"/>
      <w:lang w:val="zh-TW"/>
    </w:rPr>
  </w:style>
  <w:style w:type="character" w:customStyle="1" w:styleId="a6">
    <w:name w:val="目录_"/>
    <w:basedOn w:val="a0"/>
    <w:link w:val="a7"/>
    <w:uiPriority w:val="99"/>
    <w:rsid w:val="00A35CE8"/>
    <w:rPr>
      <w:rFonts w:ascii="SimHei" w:eastAsia="SimHei" w:cs="SimHei"/>
      <w:u w:val="single"/>
      <w:shd w:val="clear" w:color="auto" w:fill="FFFFFF"/>
      <w:lang w:val="zh-TW"/>
    </w:rPr>
  </w:style>
  <w:style w:type="paragraph" w:customStyle="1" w:styleId="a7">
    <w:name w:val="目录"/>
    <w:basedOn w:val="a"/>
    <w:link w:val="a6"/>
    <w:uiPriority w:val="99"/>
    <w:rsid w:val="00A35CE8"/>
    <w:pPr>
      <w:shd w:val="clear" w:color="auto" w:fill="FFFFFF"/>
      <w:spacing w:line="298" w:lineRule="exact"/>
    </w:pPr>
    <w:rPr>
      <w:rFonts w:ascii="SimHei" w:eastAsia="SimHei" w:cs="SimHei"/>
      <w:u w:val="single"/>
      <w:lang w:val="zh-TW"/>
    </w:rPr>
  </w:style>
  <w:style w:type="character" w:customStyle="1" w:styleId="a8">
    <w:name w:val="其他_"/>
    <w:basedOn w:val="a0"/>
    <w:link w:val="a9"/>
    <w:uiPriority w:val="99"/>
    <w:rsid w:val="00A35CE8"/>
    <w:rPr>
      <w:rFonts w:ascii="SimHei" w:eastAsia="SimHei" w:cs="SimHei"/>
      <w:shd w:val="clear" w:color="auto" w:fill="FFFFFF"/>
      <w:lang w:val="zh-TW"/>
    </w:rPr>
  </w:style>
  <w:style w:type="paragraph" w:customStyle="1" w:styleId="a9">
    <w:name w:val="其他"/>
    <w:basedOn w:val="a"/>
    <w:link w:val="a8"/>
    <w:uiPriority w:val="99"/>
    <w:rsid w:val="00A35CE8"/>
    <w:pPr>
      <w:shd w:val="clear" w:color="auto" w:fill="FFFFFF"/>
      <w:spacing w:after="100" w:line="259" w:lineRule="auto"/>
    </w:pPr>
    <w:rPr>
      <w:rFonts w:ascii="SimHei" w:eastAsia="SimHei" w:cs="SimHei"/>
      <w:lang w:val="zh-TW"/>
    </w:rPr>
  </w:style>
  <w:style w:type="paragraph" w:styleId="aa">
    <w:name w:val="header"/>
    <w:basedOn w:val="a"/>
    <w:link w:val="ab"/>
    <w:uiPriority w:val="99"/>
    <w:unhideWhenUsed/>
    <w:rsid w:val="00D47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47AD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47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47A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 (3)_"/>
    <w:basedOn w:val="a0"/>
    <w:link w:val="30"/>
    <w:uiPriority w:val="99"/>
    <w:rsid w:val="00A35CE8"/>
    <w:rPr>
      <w:rFonts w:ascii="Times New Roman" w:hAnsi="Times New Roman" w:cs="Times New Roman"/>
      <w:b/>
      <w:bCs/>
      <w:sz w:val="26"/>
      <w:szCs w:val="26"/>
      <w:shd w:val="clear" w:color="auto" w:fill="FFFFFF"/>
      <w:lang w:val="zh-TW"/>
    </w:rPr>
  </w:style>
  <w:style w:type="paragraph" w:customStyle="1" w:styleId="30">
    <w:name w:val="正文文本 (3)"/>
    <w:basedOn w:val="a"/>
    <w:link w:val="3"/>
    <w:uiPriority w:val="99"/>
    <w:rsid w:val="00A35CE8"/>
    <w:pPr>
      <w:shd w:val="clear" w:color="auto" w:fill="FFFFFF"/>
      <w:spacing w:after="400"/>
      <w:jc w:val="center"/>
    </w:pPr>
    <w:rPr>
      <w:rFonts w:ascii="Times New Roman" w:hAnsi="Times New Roman" w:cs="Times New Roman"/>
      <w:b/>
      <w:bCs/>
      <w:sz w:val="26"/>
      <w:szCs w:val="26"/>
      <w:lang w:val="zh-TW"/>
    </w:rPr>
  </w:style>
  <w:style w:type="table" w:styleId="a3">
    <w:name w:val="Table Grid"/>
    <w:basedOn w:val="a1"/>
    <w:uiPriority w:val="59"/>
    <w:rsid w:val="00A3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正文文本_"/>
    <w:basedOn w:val="a0"/>
    <w:link w:val="a5"/>
    <w:uiPriority w:val="99"/>
    <w:rsid w:val="00A35CE8"/>
    <w:rPr>
      <w:rFonts w:ascii="SimHei" w:eastAsia="SimHei" w:cs="SimHei"/>
      <w:shd w:val="clear" w:color="auto" w:fill="FFFFFF"/>
      <w:lang w:val="zh-TW"/>
    </w:rPr>
  </w:style>
  <w:style w:type="paragraph" w:customStyle="1" w:styleId="a5">
    <w:name w:val="正文文本"/>
    <w:basedOn w:val="a"/>
    <w:link w:val="a4"/>
    <w:uiPriority w:val="99"/>
    <w:rsid w:val="00A35CE8"/>
    <w:pPr>
      <w:shd w:val="clear" w:color="auto" w:fill="FFFFFF"/>
      <w:spacing w:after="100" w:line="259" w:lineRule="auto"/>
    </w:pPr>
    <w:rPr>
      <w:rFonts w:ascii="SimHei" w:eastAsia="SimHei" w:cs="SimHei"/>
      <w:lang w:val="zh-TW"/>
    </w:rPr>
  </w:style>
  <w:style w:type="character" w:customStyle="1" w:styleId="a6">
    <w:name w:val="目录_"/>
    <w:basedOn w:val="a0"/>
    <w:link w:val="a7"/>
    <w:uiPriority w:val="99"/>
    <w:rsid w:val="00A35CE8"/>
    <w:rPr>
      <w:rFonts w:ascii="SimHei" w:eastAsia="SimHei" w:cs="SimHei"/>
      <w:u w:val="single"/>
      <w:shd w:val="clear" w:color="auto" w:fill="FFFFFF"/>
      <w:lang w:val="zh-TW"/>
    </w:rPr>
  </w:style>
  <w:style w:type="paragraph" w:customStyle="1" w:styleId="a7">
    <w:name w:val="目录"/>
    <w:basedOn w:val="a"/>
    <w:link w:val="a6"/>
    <w:uiPriority w:val="99"/>
    <w:rsid w:val="00A35CE8"/>
    <w:pPr>
      <w:shd w:val="clear" w:color="auto" w:fill="FFFFFF"/>
      <w:spacing w:line="298" w:lineRule="exact"/>
    </w:pPr>
    <w:rPr>
      <w:rFonts w:ascii="SimHei" w:eastAsia="SimHei" w:cs="SimHei"/>
      <w:u w:val="single"/>
      <w:lang w:val="zh-TW"/>
    </w:rPr>
  </w:style>
  <w:style w:type="character" w:customStyle="1" w:styleId="a8">
    <w:name w:val="其他_"/>
    <w:basedOn w:val="a0"/>
    <w:link w:val="a9"/>
    <w:uiPriority w:val="99"/>
    <w:rsid w:val="00A35CE8"/>
    <w:rPr>
      <w:rFonts w:ascii="SimHei" w:eastAsia="SimHei" w:cs="SimHei"/>
      <w:shd w:val="clear" w:color="auto" w:fill="FFFFFF"/>
      <w:lang w:val="zh-TW"/>
    </w:rPr>
  </w:style>
  <w:style w:type="paragraph" w:customStyle="1" w:styleId="a9">
    <w:name w:val="其他"/>
    <w:basedOn w:val="a"/>
    <w:link w:val="a8"/>
    <w:uiPriority w:val="99"/>
    <w:rsid w:val="00A35CE8"/>
    <w:pPr>
      <w:shd w:val="clear" w:color="auto" w:fill="FFFFFF"/>
      <w:spacing w:after="100" w:line="259" w:lineRule="auto"/>
    </w:pPr>
    <w:rPr>
      <w:rFonts w:ascii="SimHei" w:eastAsia="SimHei" w:cs="SimHei"/>
      <w:lang w:val="zh-TW"/>
    </w:rPr>
  </w:style>
  <w:style w:type="paragraph" w:styleId="aa">
    <w:name w:val="header"/>
    <w:basedOn w:val="a"/>
    <w:link w:val="ab"/>
    <w:uiPriority w:val="99"/>
    <w:unhideWhenUsed/>
    <w:rsid w:val="00D47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47AD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47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47A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2022-05-06T10:19:00Z</cp:lastPrinted>
  <dcterms:created xsi:type="dcterms:W3CDTF">2023-10-06T03:55:00Z</dcterms:created>
  <dcterms:modified xsi:type="dcterms:W3CDTF">2023-10-06T04:17:00Z</dcterms:modified>
</cp:coreProperties>
</file>