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32" w:rsidRPr="00FA37DF" w:rsidRDefault="00FA37DF" w:rsidP="00FA37DF">
      <w:pPr>
        <w:spacing w:beforeLines="50" w:before="180" w:line="44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FA37DF">
        <w:rPr>
          <w:rFonts w:ascii="微軟正黑體" w:eastAsia="微軟正黑體" w:hAnsi="微軟正黑體" w:cs="Times New Roman" w:hint="eastAsia"/>
          <w:b/>
          <w:sz w:val="28"/>
          <w:szCs w:val="28"/>
        </w:rPr>
        <w:t>財團法人台北市客家文化基金會</w:t>
      </w:r>
    </w:p>
    <w:p w:rsidR="00FA37DF" w:rsidRDefault="00A46E46" w:rsidP="00FA37DF">
      <w:pPr>
        <w:spacing w:beforeLines="50" w:before="180" w:line="44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46E46">
        <w:rPr>
          <w:rFonts w:ascii="微軟正黑體" w:eastAsia="微軟正黑體" w:hAnsi="微軟正黑體" w:cs="Times New Roman" w:hint="eastAsia"/>
          <w:b/>
          <w:sz w:val="28"/>
          <w:szCs w:val="28"/>
        </w:rPr>
        <w:t>臺北市客家文化主題公園教案設計徵件競賽</w:t>
      </w:r>
    </w:p>
    <w:p w:rsidR="00FA37DF" w:rsidRDefault="00CC4F66" w:rsidP="00FA37DF">
      <w:pPr>
        <w:spacing w:beforeLines="50" w:before="180" w:line="44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報名</w:t>
      </w:r>
      <w:r w:rsidR="00FA37DF">
        <w:rPr>
          <w:rFonts w:ascii="微軟正黑體" w:eastAsia="微軟正黑體" w:hAnsi="微軟正黑體" w:cs="Times New Roman" w:hint="eastAsia"/>
          <w:b/>
          <w:sz w:val="28"/>
          <w:szCs w:val="28"/>
        </w:rPr>
        <w:t>簡章</w:t>
      </w:r>
    </w:p>
    <w:p w:rsidR="00FA37DF" w:rsidRPr="00FA37DF" w:rsidRDefault="00FA37DF" w:rsidP="00FA37DF">
      <w:pPr>
        <w:pStyle w:val="a8"/>
        <w:spacing w:before="90" w:after="90"/>
      </w:pPr>
      <w:r>
        <w:rPr>
          <w:rFonts w:hint="eastAsia"/>
        </w:rPr>
        <w:t>一</w:t>
      </w:r>
      <w:r w:rsidRPr="00FA37DF">
        <w:rPr>
          <w:rFonts w:hint="eastAsia"/>
        </w:rPr>
        <w:t>、</w:t>
      </w:r>
      <w:r w:rsidR="00D173A5">
        <w:rPr>
          <w:rFonts w:hint="eastAsia"/>
        </w:rPr>
        <w:t>計畫緣起</w:t>
      </w:r>
    </w:p>
    <w:p w:rsidR="00FA37DF" w:rsidRPr="005B2C5E" w:rsidRDefault="00755EEA" w:rsidP="005B2C5E">
      <w:pPr>
        <w:pStyle w:val="aa"/>
        <w:spacing w:after="90"/>
        <w:ind w:firstLine="480"/>
      </w:pPr>
      <w:r w:rsidRPr="005B2C5E">
        <w:rPr>
          <w:rFonts w:hint="eastAsia"/>
        </w:rPr>
        <w:t>臺北市客家文化主題公園自2011年開園</w:t>
      </w:r>
      <w:r w:rsidR="00CF2156" w:rsidRPr="005B2C5E">
        <w:rPr>
          <w:rFonts w:hint="eastAsia"/>
        </w:rPr>
        <w:t>營運，為</w:t>
      </w:r>
      <w:r w:rsidR="00DB51AB" w:rsidRPr="00725BD2">
        <w:rPr>
          <w:rFonts w:hint="eastAsia"/>
        </w:rPr>
        <w:t>臺北市民認識客家文化的據點與休憩場所，並提供</w:t>
      </w:r>
      <w:proofErr w:type="gramStart"/>
      <w:r w:rsidR="00DB51AB" w:rsidRPr="00725BD2">
        <w:rPr>
          <w:rFonts w:hint="eastAsia"/>
        </w:rPr>
        <w:t>臺</w:t>
      </w:r>
      <w:proofErr w:type="gramEnd"/>
      <w:r w:rsidR="00DB51AB" w:rsidRPr="00725BD2">
        <w:rPr>
          <w:rFonts w:hint="eastAsia"/>
        </w:rPr>
        <w:t>北都會客家人一處群聚交流、展現生活記憶之處。</w:t>
      </w:r>
      <w:r w:rsidR="00CF2156" w:rsidRPr="005B2C5E">
        <w:t>園區內</w:t>
      </w:r>
      <w:r w:rsidR="00D86324" w:rsidRPr="005B2C5E">
        <w:rPr>
          <w:rFonts w:hint="eastAsia"/>
        </w:rPr>
        <w:t>二大展館，分別為</w:t>
      </w:r>
      <w:r w:rsidR="009B2D16">
        <w:rPr>
          <w:rFonts w:hint="eastAsia"/>
        </w:rPr>
        <w:t>以教育展示為主的</w:t>
      </w:r>
      <w:r w:rsidR="00CF2156" w:rsidRPr="005B2C5E">
        <w:t>客家文化中心</w:t>
      </w:r>
      <w:r w:rsidR="00A24A65">
        <w:rPr>
          <w:rFonts w:hint="eastAsia"/>
        </w:rPr>
        <w:t>（以下簡稱本中心）</w:t>
      </w:r>
      <w:r w:rsidR="009B2D16">
        <w:rPr>
          <w:rFonts w:hint="eastAsia"/>
        </w:rPr>
        <w:t>，以</w:t>
      </w:r>
      <w:r w:rsidR="00CF2156" w:rsidRPr="005B2C5E">
        <w:t>及</w:t>
      </w:r>
      <w:r w:rsidR="009B2D16">
        <w:rPr>
          <w:rFonts w:hint="eastAsia"/>
        </w:rPr>
        <w:t>設有室內劇場的</w:t>
      </w:r>
      <w:r w:rsidR="00CF2156" w:rsidRPr="005B2C5E">
        <w:t>客家音樂戲劇中心</w:t>
      </w:r>
      <w:r w:rsidR="00D86324" w:rsidRPr="005B2C5E">
        <w:rPr>
          <w:rFonts w:hint="eastAsia"/>
        </w:rPr>
        <w:t>，</w:t>
      </w:r>
      <w:r w:rsidR="009B2D16">
        <w:rPr>
          <w:rFonts w:hint="eastAsia"/>
        </w:rPr>
        <w:t>藉由食、衣、住、</w:t>
      </w:r>
      <w:r w:rsidR="009B2D16">
        <w:t>行、育、樂</w:t>
      </w:r>
      <w:r w:rsidR="009B2D16">
        <w:rPr>
          <w:rFonts w:hint="eastAsia"/>
        </w:rPr>
        <w:t>、</w:t>
      </w:r>
      <w:r w:rsidR="009B2D16">
        <w:t>節慶、產業等基礎生活面</w:t>
      </w:r>
      <w:r w:rsidR="00676FE5">
        <w:rPr>
          <w:rFonts w:hint="eastAsia"/>
        </w:rPr>
        <w:t>的</w:t>
      </w:r>
      <w:r w:rsidR="009B2D16">
        <w:t>展示</w:t>
      </w:r>
      <w:r w:rsidR="00676FE5">
        <w:rPr>
          <w:rFonts w:hint="eastAsia"/>
        </w:rPr>
        <w:t>、教育及活動推廣</w:t>
      </w:r>
      <w:r w:rsidR="009B2D16">
        <w:t>，</w:t>
      </w:r>
      <w:r w:rsidR="009A21B8">
        <w:rPr>
          <w:rFonts w:hint="eastAsia"/>
        </w:rPr>
        <w:t>提供</w:t>
      </w:r>
      <w:r w:rsidR="009A21B8">
        <w:t>民眾</w:t>
      </w:r>
      <w:r w:rsidR="00676FE5">
        <w:t>認識</w:t>
      </w:r>
      <w:r w:rsidR="00676FE5">
        <w:rPr>
          <w:rFonts w:hint="eastAsia"/>
        </w:rPr>
        <w:t>並多元</w:t>
      </w:r>
      <w:r w:rsidR="00676FE5">
        <w:t>學習</w:t>
      </w:r>
      <w:r w:rsidR="009A21B8">
        <w:t>客家文化。</w:t>
      </w:r>
    </w:p>
    <w:p w:rsidR="00755EEA" w:rsidRDefault="00C94DE2" w:rsidP="00C94DE2">
      <w:pPr>
        <w:pStyle w:val="aa"/>
        <w:spacing w:after="90"/>
        <w:ind w:firstLine="480"/>
      </w:pPr>
      <w:r w:rsidRPr="00C94DE2">
        <w:rPr>
          <w:rFonts w:hint="eastAsia"/>
        </w:rPr>
        <w:t>客家文化中心</w:t>
      </w:r>
      <w:r>
        <w:rPr>
          <w:rFonts w:hint="eastAsia"/>
        </w:rPr>
        <w:t>以</w:t>
      </w:r>
      <w:r w:rsidRPr="00C94DE2">
        <w:rPr>
          <w:rFonts w:hint="eastAsia"/>
        </w:rPr>
        <w:t>「客家文化傳承與教育」</w:t>
      </w:r>
      <w:r>
        <w:rPr>
          <w:rFonts w:hint="eastAsia"/>
        </w:rPr>
        <w:t>為</w:t>
      </w:r>
      <w:r w:rsidRPr="00C94DE2">
        <w:rPr>
          <w:rFonts w:hint="eastAsia"/>
        </w:rPr>
        <w:t>首要使命</w:t>
      </w:r>
      <w:r>
        <w:rPr>
          <w:rFonts w:hint="eastAsia"/>
        </w:rPr>
        <w:t>，</w:t>
      </w:r>
      <w:r w:rsidR="00A24A65">
        <w:rPr>
          <w:rFonts w:hint="eastAsia"/>
        </w:rPr>
        <w:t>本</w:t>
      </w:r>
      <w:r w:rsidR="006944DE">
        <w:rPr>
          <w:rFonts w:hint="eastAsia"/>
        </w:rPr>
        <w:t>中心</w:t>
      </w:r>
      <w:r w:rsidR="00D6531F">
        <w:rPr>
          <w:rFonts w:hint="eastAsia"/>
        </w:rPr>
        <w:t>二樓為經典常設展區</w:t>
      </w:r>
      <w:r w:rsidR="00D6531F">
        <w:t>，</w:t>
      </w:r>
      <w:r w:rsidR="00D6531F" w:rsidRPr="00D6531F">
        <w:rPr>
          <w:rFonts w:hint="eastAsia"/>
        </w:rPr>
        <w:t>展示</w:t>
      </w:r>
      <w:r w:rsidR="00DB51AB">
        <w:rPr>
          <w:rFonts w:hint="eastAsia"/>
        </w:rPr>
        <w:t>空間劃分為</w:t>
      </w:r>
      <w:r w:rsidR="00DB51AB" w:rsidRPr="00D6531F">
        <w:rPr>
          <w:rFonts w:hint="eastAsia"/>
        </w:rPr>
        <w:t>客庄節慶、客家特色產業、發現客家、客家風情畫、雜貨店、</w:t>
      </w:r>
      <w:proofErr w:type="gramStart"/>
      <w:r w:rsidR="00DB51AB" w:rsidRPr="00D6531F">
        <w:rPr>
          <w:rFonts w:hint="eastAsia"/>
        </w:rPr>
        <w:t>法祖敬</w:t>
      </w:r>
      <w:proofErr w:type="gramEnd"/>
      <w:r w:rsidR="00DB51AB" w:rsidRPr="00D6531F">
        <w:rPr>
          <w:rFonts w:hint="eastAsia"/>
        </w:rPr>
        <w:t>神、樂音飄揚、耕讀傳家、薪「夥」相傳、原鄉原味、妝扮容顏、客說客語等，內容包含</w:t>
      </w:r>
      <w:r w:rsidR="00DB51AB">
        <w:t>客家</w:t>
      </w:r>
      <w:r w:rsidR="00DB51AB">
        <w:rPr>
          <w:rFonts w:hint="eastAsia"/>
        </w:rPr>
        <w:t>建築</w:t>
      </w:r>
      <w:r w:rsidR="00DB51AB">
        <w:t>、信仰、節慶、</w:t>
      </w:r>
      <w:r w:rsidR="00DB51AB">
        <w:rPr>
          <w:rFonts w:hint="eastAsia"/>
        </w:rPr>
        <w:t>樂音、</w:t>
      </w:r>
      <w:r w:rsidR="00DB51AB">
        <w:t>特色產業</w:t>
      </w:r>
      <w:r w:rsidR="00DB51AB">
        <w:rPr>
          <w:rFonts w:hint="eastAsia"/>
        </w:rPr>
        <w:t>、飲食、語言等。</w:t>
      </w:r>
      <w:r w:rsidR="006944DE">
        <w:rPr>
          <w:rFonts w:hint="eastAsia"/>
        </w:rPr>
        <w:t>平日</w:t>
      </w:r>
      <w:r w:rsidR="006944DE">
        <w:t>多為國中小</w:t>
      </w:r>
      <w:r w:rsidR="00E37B36">
        <w:rPr>
          <w:rFonts w:hint="eastAsia"/>
        </w:rPr>
        <w:t>學童</w:t>
      </w:r>
      <w:r w:rsidR="006944DE">
        <w:t>、</w:t>
      </w:r>
      <w:r w:rsidR="00F94191">
        <w:rPr>
          <w:rFonts w:hint="eastAsia"/>
        </w:rPr>
        <w:t>幼兒園、</w:t>
      </w:r>
      <w:r w:rsidR="006944DE">
        <w:t>樂齡</w:t>
      </w:r>
      <w:r w:rsidR="00E37B36">
        <w:rPr>
          <w:rFonts w:hint="eastAsia"/>
        </w:rPr>
        <w:t>長輩</w:t>
      </w:r>
      <w:r w:rsidR="00F94191">
        <w:rPr>
          <w:rFonts w:hint="eastAsia"/>
        </w:rPr>
        <w:t>等團體</w:t>
      </w:r>
      <w:r w:rsidR="006944DE">
        <w:t>及外國遊客參訪，假日則</w:t>
      </w:r>
      <w:r w:rsidR="006944DE">
        <w:rPr>
          <w:rFonts w:hint="eastAsia"/>
        </w:rPr>
        <w:t>以</w:t>
      </w:r>
      <w:r w:rsidR="006944DE">
        <w:t>親子或三代</w:t>
      </w:r>
      <w:r w:rsidR="00E37B36">
        <w:rPr>
          <w:rFonts w:hint="eastAsia"/>
        </w:rPr>
        <w:t>同</w:t>
      </w:r>
      <w:r w:rsidR="006944DE">
        <w:t>遊為主。</w:t>
      </w:r>
    </w:p>
    <w:p w:rsidR="00E37B36" w:rsidRDefault="00E37B36" w:rsidP="00C94DE2">
      <w:pPr>
        <w:pStyle w:val="aa"/>
        <w:spacing w:after="90"/>
        <w:ind w:firstLine="480"/>
      </w:pPr>
      <w:r>
        <w:rPr>
          <w:rFonts w:hint="eastAsia"/>
        </w:rPr>
        <w:t>目前</w:t>
      </w:r>
      <w:r w:rsidR="00A24A65">
        <w:rPr>
          <w:rFonts w:hint="eastAsia"/>
        </w:rPr>
        <w:t>本</w:t>
      </w:r>
      <w:r w:rsidRPr="00C94DE2">
        <w:rPr>
          <w:rFonts w:hint="eastAsia"/>
        </w:rPr>
        <w:t>中心</w:t>
      </w:r>
      <w:r>
        <w:rPr>
          <w:rFonts w:hint="eastAsia"/>
        </w:rPr>
        <w:t>正值</w:t>
      </w:r>
      <w:r>
        <w:t>空間改善工程，</w:t>
      </w:r>
      <w:r w:rsidRPr="00151FE4">
        <w:rPr>
          <w:rFonts w:hint="eastAsia"/>
        </w:rPr>
        <w:t>預計</w:t>
      </w:r>
      <w:r w:rsidRPr="00151FE4">
        <w:t>於2021年重新開</w:t>
      </w:r>
      <w:r>
        <w:rPr>
          <w:rFonts w:hint="eastAsia"/>
        </w:rPr>
        <w:t>放</w:t>
      </w:r>
      <w:r w:rsidRPr="00151FE4">
        <w:rPr>
          <w:rFonts w:hint="eastAsia"/>
        </w:rPr>
        <w:t>。</w:t>
      </w:r>
      <w:r w:rsidR="00DB51AB">
        <w:rPr>
          <w:rFonts w:hint="eastAsia"/>
        </w:rPr>
        <w:t>本教案</w:t>
      </w:r>
      <w:r w:rsidR="00DB51AB">
        <w:t>設計競賽辦理之目的，</w:t>
      </w:r>
      <w:r w:rsidR="00792E6D">
        <w:rPr>
          <w:rFonts w:hint="eastAsia"/>
        </w:rPr>
        <w:t>乃</w:t>
      </w:r>
      <w:r w:rsidR="00DB51AB">
        <w:t>因應</w:t>
      </w:r>
      <w:r w:rsidR="00DB51AB">
        <w:rPr>
          <w:rFonts w:hint="eastAsia"/>
        </w:rPr>
        <w:t>未來開館需求，</w:t>
      </w:r>
      <w:r w:rsidR="00DB51AB" w:rsidRPr="00725BD2">
        <w:rPr>
          <w:rFonts w:hint="eastAsia"/>
        </w:rPr>
        <w:t>促進</w:t>
      </w:r>
      <w:r w:rsidR="00DB51AB">
        <w:rPr>
          <w:rFonts w:hint="eastAsia"/>
        </w:rPr>
        <w:t>學校團體</w:t>
      </w:r>
      <w:r w:rsidR="00DB51AB">
        <w:t>參訪後的</w:t>
      </w:r>
      <w:r w:rsidR="00DB51AB" w:rsidRPr="00725BD2">
        <w:rPr>
          <w:rFonts w:hint="eastAsia"/>
        </w:rPr>
        <w:t>學習成效，確保教學目標的達成，</w:t>
      </w:r>
      <w:r w:rsidR="00792E6D">
        <w:rPr>
          <w:rFonts w:hint="eastAsia"/>
        </w:rPr>
        <w:t>期望藉由</w:t>
      </w:r>
      <w:r w:rsidR="00DB51AB" w:rsidRPr="00725BD2">
        <w:rPr>
          <w:rFonts w:hint="eastAsia"/>
        </w:rPr>
        <w:t>教案設計、學習單提供，提昇</w:t>
      </w:r>
      <w:r w:rsidR="00792E6D">
        <w:rPr>
          <w:rFonts w:hint="eastAsia"/>
        </w:rPr>
        <w:t>臺北市</w:t>
      </w:r>
      <w:r w:rsidR="00DB51AB" w:rsidRPr="00725BD2">
        <w:rPr>
          <w:rFonts w:hint="eastAsia"/>
        </w:rPr>
        <w:t>客家文化主題公園於客家文化的傳承價值，成為優良校外教學場域。</w:t>
      </w:r>
    </w:p>
    <w:p w:rsidR="00D47154" w:rsidRDefault="00D47154" w:rsidP="00D47154">
      <w:pPr>
        <w:pStyle w:val="a8"/>
        <w:spacing w:before="90" w:after="90"/>
      </w:pPr>
      <w:r>
        <w:rPr>
          <w:rFonts w:hint="eastAsia"/>
        </w:rPr>
        <w:t>二、辦理單位</w:t>
      </w:r>
    </w:p>
    <w:p w:rsidR="00D47154" w:rsidRDefault="00F373EF" w:rsidP="008A05E7">
      <w:pPr>
        <w:pStyle w:val="ab"/>
        <w:spacing w:before="90" w:after="90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D47154">
        <w:rPr>
          <w:rFonts w:hint="eastAsia"/>
        </w:rPr>
        <w:t>指導單位：臺北市政府客家事務委員會</w:t>
      </w:r>
    </w:p>
    <w:p w:rsidR="00D173A5" w:rsidRDefault="00F373EF" w:rsidP="008A05E7">
      <w:pPr>
        <w:pStyle w:val="ab"/>
        <w:spacing w:before="90" w:after="90"/>
      </w:pPr>
      <w:r>
        <w:rPr>
          <w:rFonts w:hint="eastAsia"/>
        </w:rPr>
        <w:t>(二)</w:t>
      </w:r>
      <w:r w:rsidR="00D47154">
        <w:rPr>
          <w:rFonts w:hint="eastAsia"/>
        </w:rPr>
        <w:t>主辦單位：財團法人台北市客家文化基金會</w:t>
      </w:r>
    </w:p>
    <w:p w:rsidR="00AF6BAD" w:rsidRDefault="00AF6BAD" w:rsidP="00AF6BAD">
      <w:pPr>
        <w:pStyle w:val="a8"/>
        <w:spacing w:before="90" w:after="90"/>
      </w:pPr>
      <w:r>
        <w:rPr>
          <w:rFonts w:hint="eastAsia"/>
        </w:rPr>
        <w:t>三、</w:t>
      </w:r>
      <w:r w:rsidR="004F7E17" w:rsidRPr="00AF6BAD">
        <w:rPr>
          <w:rFonts w:hint="eastAsia"/>
        </w:rPr>
        <w:t>參</w:t>
      </w:r>
      <w:r w:rsidR="004F7E17">
        <w:rPr>
          <w:rFonts w:hint="eastAsia"/>
        </w:rPr>
        <w:t>賽</w:t>
      </w:r>
      <w:r w:rsidR="004F7E17" w:rsidRPr="00AF6BAD">
        <w:rPr>
          <w:rFonts w:hint="eastAsia"/>
        </w:rPr>
        <w:t>對象</w:t>
      </w:r>
    </w:p>
    <w:p w:rsidR="00AF6BAD" w:rsidRDefault="0013094C" w:rsidP="0013094C">
      <w:pPr>
        <w:pStyle w:val="ab"/>
        <w:spacing w:before="90" w:after="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4F7E17" w:rsidRPr="004F7E17">
        <w:rPr>
          <w:rFonts w:hint="eastAsia"/>
        </w:rPr>
        <w:t>全國公私立國小及國中教師（含實習、代理及代課教師、客語薪傳師）</w:t>
      </w:r>
      <w:r w:rsidR="004F7E17">
        <w:rPr>
          <w:rFonts w:hint="eastAsia"/>
        </w:rPr>
        <w:t>。</w:t>
      </w:r>
    </w:p>
    <w:p w:rsidR="0088516B" w:rsidRDefault="0013094C" w:rsidP="0013094C">
      <w:pPr>
        <w:pStyle w:val="ab"/>
        <w:spacing w:before="90" w:after="90"/>
      </w:pPr>
      <w:r>
        <w:rPr>
          <w:rFonts w:hint="eastAsia"/>
        </w:rPr>
        <w:t>(二)</w:t>
      </w:r>
      <w:r w:rsidR="00576E0D" w:rsidRPr="00576E0D">
        <w:rPr>
          <w:rFonts w:hint="eastAsia"/>
        </w:rPr>
        <w:t>全國大專院校客家相關科系及研究所、全國師範大學或教育大學，或</w:t>
      </w:r>
      <w:r w:rsidR="00EF79CA" w:rsidRPr="00EF79CA">
        <w:rPr>
          <w:rFonts w:hint="eastAsia"/>
        </w:rPr>
        <w:t>全國大專院校</w:t>
      </w:r>
      <w:r w:rsidR="00576E0D" w:rsidRPr="00576E0D">
        <w:rPr>
          <w:rFonts w:hint="eastAsia"/>
        </w:rPr>
        <w:t>修習客家課程之在學學生</w:t>
      </w:r>
      <w:r w:rsidR="0088516B">
        <w:rPr>
          <w:rFonts w:hint="eastAsia"/>
        </w:rPr>
        <w:t>。</w:t>
      </w:r>
    </w:p>
    <w:p w:rsidR="008E7F61" w:rsidRDefault="00AF6BAD" w:rsidP="00AF6BAD">
      <w:pPr>
        <w:pStyle w:val="a8"/>
        <w:spacing w:before="90" w:after="90"/>
      </w:pPr>
      <w:r>
        <w:rPr>
          <w:rFonts w:hint="eastAsia"/>
        </w:rPr>
        <w:t>四、</w:t>
      </w:r>
      <w:r w:rsidR="008E7F61">
        <w:rPr>
          <w:rFonts w:hint="eastAsia"/>
        </w:rPr>
        <w:t>目的：</w:t>
      </w:r>
    </w:p>
    <w:p w:rsidR="008E7F61" w:rsidRDefault="008E7F61" w:rsidP="008E7F61">
      <w:pPr>
        <w:pStyle w:val="ab"/>
        <w:spacing w:before="90" w:after="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)運用臺北市</w:t>
      </w:r>
      <w:r>
        <w:t>客家文化主題公園客家文化中心二樓</w:t>
      </w:r>
      <w:r>
        <w:rPr>
          <w:rFonts w:hint="eastAsia"/>
        </w:rPr>
        <w:t>經典常設展資源，進行主題統整課程設計</w:t>
      </w:r>
      <w:r w:rsidR="00B57B72">
        <w:rPr>
          <w:rFonts w:hint="eastAsia"/>
        </w:rPr>
        <w:t>。</w:t>
      </w:r>
    </w:p>
    <w:p w:rsidR="008E7F61" w:rsidRDefault="008E7F61" w:rsidP="008E7F61">
      <w:pPr>
        <w:pStyle w:val="ab"/>
        <w:spacing w:before="90" w:after="90"/>
      </w:pPr>
      <w:r>
        <w:rPr>
          <w:rFonts w:hint="eastAsia"/>
        </w:rPr>
        <w:t>(二)</w:t>
      </w:r>
      <w:r w:rsidR="0063284D">
        <w:rPr>
          <w:rFonts w:hint="eastAsia"/>
        </w:rPr>
        <w:t>藉由教案</w:t>
      </w:r>
      <w:r w:rsidR="00B57B72">
        <w:rPr>
          <w:rFonts w:hint="eastAsia"/>
        </w:rPr>
        <w:t>設計</w:t>
      </w:r>
      <w:r w:rsidR="0063284D">
        <w:rPr>
          <w:rFonts w:hint="eastAsia"/>
        </w:rPr>
        <w:t>徵件競賽，</w:t>
      </w:r>
      <w:proofErr w:type="gramStart"/>
      <w:r w:rsidR="0063284D">
        <w:rPr>
          <w:rFonts w:hint="eastAsia"/>
        </w:rPr>
        <w:t>廣納具</w:t>
      </w:r>
      <w:r>
        <w:rPr>
          <w:rFonts w:hint="eastAsia"/>
        </w:rPr>
        <w:t>教學</w:t>
      </w:r>
      <w:proofErr w:type="gramEnd"/>
      <w:r>
        <w:rPr>
          <w:rFonts w:hint="eastAsia"/>
        </w:rPr>
        <w:t>創意、</w:t>
      </w:r>
      <w:r w:rsidR="0063284D">
        <w:rPr>
          <w:rFonts w:hint="eastAsia"/>
        </w:rPr>
        <w:t>能</w:t>
      </w:r>
      <w:r>
        <w:rPr>
          <w:rFonts w:hint="eastAsia"/>
        </w:rPr>
        <w:t>活絡教學情境</w:t>
      </w:r>
      <w:r w:rsidR="0063284D">
        <w:rPr>
          <w:rFonts w:hint="eastAsia"/>
        </w:rPr>
        <w:t>之</w:t>
      </w:r>
      <w:r>
        <w:rPr>
          <w:rFonts w:hint="eastAsia"/>
        </w:rPr>
        <w:t>教學活動設計。</w:t>
      </w:r>
    </w:p>
    <w:p w:rsidR="008E7F61" w:rsidRDefault="008E7F61" w:rsidP="00B57B72">
      <w:pPr>
        <w:pStyle w:val="ab"/>
        <w:spacing w:before="90" w:after="90"/>
      </w:pPr>
      <w:r>
        <w:rPr>
          <w:rFonts w:hint="eastAsia"/>
        </w:rPr>
        <w:lastRenderedPageBreak/>
        <w:t>(</w:t>
      </w:r>
      <w:r w:rsidR="00B57B72">
        <w:rPr>
          <w:rFonts w:hint="eastAsia"/>
        </w:rPr>
        <w:t>三</w:t>
      </w:r>
      <w:r>
        <w:rPr>
          <w:rFonts w:hint="eastAsia"/>
        </w:rPr>
        <w:t>)</w:t>
      </w:r>
      <w:r w:rsidR="003324EE">
        <w:rPr>
          <w:rFonts w:hint="eastAsia"/>
        </w:rPr>
        <w:t>提供</w:t>
      </w:r>
      <w:r>
        <w:rPr>
          <w:rFonts w:hint="eastAsia"/>
        </w:rPr>
        <w:t>跨領域教師交流</w:t>
      </w:r>
      <w:r w:rsidR="003324EE">
        <w:rPr>
          <w:rFonts w:hint="eastAsia"/>
        </w:rPr>
        <w:t>活動</w:t>
      </w:r>
      <w:r w:rsidR="00B57B72">
        <w:rPr>
          <w:rFonts w:hint="eastAsia"/>
        </w:rPr>
        <w:t>，提昇針對課程主題內容研發輔助學生自我探索學習之能力。</w:t>
      </w:r>
    </w:p>
    <w:p w:rsidR="00D173A5" w:rsidRDefault="003324EE" w:rsidP="00AF6BAD">
      <w:pPr>
        <w:pStyle w:val="a8"/>
        <w:spacing w:before="90" w:after="90"/>
      </w:pPr>
      <w:r>
        <w:rPr>
          <w:rFonts w:hint="eastAsia"/>
        </w:rPr>
        <w:t>五、</w:t>
      </w:r>
      <w:r w:rsidR="004F7E17">
        <w:rPr>
          <w:rFonts w:hint="eastAsia"/>
        </w:rPr>
        <w:t>競賽主題</w:t>
      </w:r>
    </w:p>
    <w:p w:rsidR="00AF6BAD" w:rsidRDefault="00D12A8E" w:rsidP="001032FE">
      <w:pPr>
        <w:pStyle w:val="aa"/>
        <w:spacing w:after="90"/>
        <w:ind w:firstLine="480"/>
      </w:pPr>
      <w:r>
        <w:rPr>
          <w:rFonts w:hint="eastAsia"/>
        </w:rPr>
        <w:t>競賽</w:t>
      </w:r>
      <w:r w:rsidR="005253D1">
        <w:rPr>
          <w:rFonts w:hint="eastAsia"/>
        </w:rPr>
        <w:t>組別</w:t>
      </w:r>
      <w:r w:rsidR="000C1DDD">
        <w:rPr>
          <w:rFonts w:hint="eastAsia"/>
        </w:rPr>
        <w:t>分為</w:t>
      </w:r>
      <w:r w:rsidR="0013094C">
        <w:rPr>
          <w:rFonts w:hint="eastAsia"/>
        </w:rPr>
        <w:t>「</w:t>
      </w:r>
      <w:r w:rsidR="0013094C">
        <w:t>幼兒園及國小低年級組」、</w:t>
      </w:r>
      <w:r w:rsidR="000C1DDD">
        <w:t>「國小</w:t>
      </w:r>
      <w:r w:rsidR="0013094C">
        <w:rPr>
          <w:rFonts w:hint="eastAsia"/>
        </w:rPr>
        <w:t>中高年級</w:t>
      </w:r>
      <w:r w:rsidR="000C1DDD">
        <w:t>組」及「國中組」</w:t>
      </w:r>
      <w:r w:rsidR="000C1DDD">
        <w:rPr>
          <w:rFonts w:hint="eastAsia"/>
        </w:rPr>
        <w:t>。參賽者以「</w:t>
      </w:r>
      <w:r w:rsidR="000C1DDD" w:rsidRPr="00603072">
        <w:rPr>
          <w:rFonts w:hint="eastAsia"/>
        </w:rPr>
        <w:t>客說客語</w:t>
      </w:r>
      <w:r w:rsidR="000C1DDD">
        <w:rPr>
          <w:rFonts w:hint="eastAsia"/>
        </w:rPr>
        <w:t>」</w:t>
      </w:r>
      <w:r w:rsidR="000C1DDD">
        <w:t>、「</w:t>
      </w:r>
      <w:r w:rsidR="000C1DDD">
        <w:rPr>
          <w:rFonts w:hint="eastAsia"/>
        </w:rPr>
        <w:t>客庄節慶」、「</w:t>
      </w:r>
      <w:r w:rsidR="000C1DDD" w:rsidRPr="004F7E17">
        <w:rPr>
          <w:rFonts w:hint="eastAsia"/>
        </w:rPr>
        <w:t>客家建築</w:t>
      </w:r>
      <w:r w:rsidR="000C1DDD">
        <w:rPr>
          <w:rFonts w:hint="eastAsia"/>
        </w:rPr>
        <w:t>」等主題進行課程教案設計，需與本</w:t>
      </w:r>
      <w:r w:rsidR="000C1DDD">
        <w:t>中心二樓展示內容相</w:t>
      </w:r>
      <w:r w:rsidR="000C1DDD">
        <w:rPr>
          <w:rFonts w:hint="eastAsia"/>
        </w:rPr>
        <w:t>互</w:t>
      </w:r>
      <w:r w:rsidR="000C1DDD">
        <w:t>連結，另可參考下表</w:t>
      </w:r>
      <w:r w:rsidR="000C1DDD">
        <w:rPr>
          <w:rFonts w:hint="eastAsia"/>
        </w:rPr>
        <w:t>延伸</w:t>
      </w:r>
      <w:r w:rsidR="000C1DDD">
        <w:t>內容建議，</w:t>
      </w:r>
      <w:r w:rsidR="000C1DDD">
        <w:rPr>
          <w:rFonts w:hint="eastAsia"/>
        </w:rPr>
        <w:t>提案適合國中及國小學童參訪時可運用之課程教案。</w:t>
      </w:r>
    </w:p>
    <w:tbl>
      <w:tblPr>
        <w:tblStyle w:val="ad"/>
        <w:tblW w:w="7938" w:type="dxa"/>
        <w:jc w:val="center"/>
        <w:tblLook w:val="04A0" w:firstRow="1" w:lastRow="0" w:firstColumn="1" w:lastColumn="0" w:noHBand="0" w:noVBand="1"/>
      </w:tblPr>
      <w:tblGrid>
        <w:gridCol w:w="1359"/>
        <w:gridCol w:w="3289"/>
        <w:gridCol w:w="3290"/>
      </w:tblGrid>
      <w:tr w:rsidR="003D661C" w:rsidTr="00EB25BF">
        <w:trPr>
          <w:jc w:val="center"/>
        </w:trPr>
        <w:tc>
          <w:tcPr>
            <w:tcW w:w="1359" w:type="dxa"/>
          </w:tcPr>
          <w:p w:rsidR="003D661C" w:rsidRDefault="003D661C" w:rsidP="00603072">
            <w:pPr>
              <w:pStyle w:val="120"/>
            </w:pPr>
            <w:r>
              <w:rPr>
                <w:rFonts w:hint="eastAsia"/>
              </w:rPr>
              <w:t>主題</w:t>
            </w:r>
          </w:p>
        </w:tc>
        <w:tc>
          <w:tcPr>
            <w:tcW w:w="3289" w:type="dxa"/>
          </w:tcPr>
          <w:p w:rsidR="003D661C" w:rsidRDefault="003D661C" w:rsidP="00603072">
            <w:pPr>
              <w:pStyle w:val="120"/>
            </w:pPr>
            <w:r>
              <w:rPr>
                <w:rFonts w:hint="eastAsia"/>
              </w:rPr>
              <w:t>本中心現有展示內容</w:t>
            </w:r>
          </w:p>
        </w:tc>
        <w:tc>
          <w:tcPr>
            <w:tcW w:w="3290" w:type="dxa"/>
          </w:tcPr>
          <w:p w:rsidR="003D661C" w:rsidRDefault="00EB25BF" w:rsidP="00603072">
            <w:pPr>
              <w:pStyle w:val="120"/>
            </w:pPr>
            <w:r>
              <w:rPr>
                <w:rFonts w:hint="eastAsia"/>
              </w:rPr>
              <w:t>延伸</w:t>
            </w:r>
            <w:r w:rsidR="00E23C0F">
              <w:rPr>
                <w:rFonts w:hint="eastAsia"/>
              </w:rPr>
              <w:t>內容</w:t>
            </w:r>
            <w:r w:rsidR="00905710">
              <w:rPr>
                <w:rFonts w:hint="eastAsia"/>
              </w:rPr>
              <w:t>建議</w:t>
            </w:r>
          </w:p>
        </w:tc>
      </w:tr>
      <w:tr w:rsidR="00603072" w:rsidTr="00EB25BF">
        <w:trPr>
          <w:jc w:val="center"/>
        </w:trPr>
        <w:tc>
          <w:tcPr>
            <w:tcW w:w="1359" w:type="dxa"/>
          </w:tcPr>
          <w:p w:rsidR="00603072" w:rsidRDefault="00603072" w:rsidP="001C5B6E">
            <w:pPr>
              <w:pStyle w:val="120"/>
            </w:pPr>
            <w:r w:rsidRPr="00603072">
              <w:rPr>
                <w:rFonts w:hint="eastAsia"/>
              </w:rPr>
              <w:t>客說客語</w:t>
            </w:r>
          </w:p>
        </w:tc>
        <w:tc>
          <w:tcPr>
            <w:tcW w:w="3289" w:type="dxa"/>
          </w:tcPr>
          <w:p w:rsidR="00603072" w:rsidRPr="00DF4D94" w:rsidRDefault="00603072" w:rsidP="00603072">
            <w:pPr>
              <w:pStyle w:val="12"/>
              <w:rPr>
                <w:u w:val="single"/>
              </w:rPr>
            </w:pPr>
            <w:r w:rsidRPr="00DF4D94">
              <w:rPr>
                <w:rFonts w:hint="eastAsia"/>
                <w:u w:val="single"/>
              </w:rPr>
              <w:t>客語教學</w:t>
            </w:r>
          </w:p>
          <w:p w:rsidR="00603072" w:rsidRDefault="008B66EC" w:rsidP="00E23C0F">
            <w:pPr>
              <w:pStyle w:val="12"/>
            </w:pPr>
            <w:r>
              <w:rPr>
                <w:rFonts w:hint="eastAsia"/>
              </w:rPr>
              <w:t>1.</w:t>
            </w:r>
            <w:r w:rsidR="00603072">
              <w:rPr>
                <w:rFonts w:hint="eastAsia"/>
              </w:rPr>
              <w:t>客家童謠</w:t>
            </w:r>
            <w:r>
              <w:rPr>
                <w:rFonts w:hint="eastAsia"/>
              </w:rPr>
              <w:t>賞析</w:t>
            </w:r>
            <w:r w:rsidRPr="008B66EC">
              <w:rPr>
                <w:rFonts w:hint="eastAsia"/>
              </w:rPr>
              <w:t>與教唱</w:t>
            </w:r>
          </w:p>
        </w:tc>
        <w:tc>
          <w:tcPr>
            <w:tcW w:w="3290" w:type="dxa"/>
          </w:tcPr>
          <w:p w:rsidR="00E23C0F" w:rsidRPr="00DF4D94" w:rsidRDefault="00E23C0F" w:rsidP="00E23C0F">
            <w:pPr>
              <w:pStyle w:val="12"/>
              <w:rPr>
                <w:u w:val="single"/>
              </w:rPr>
            </w:pPr>
            <w:r w:rsidRPr="00DF4D94">
              <w:rPr>
                <w:rFonts w:hint="eastAsia"/>
                <w:u w:val="single"/>
              </w:rPr>
              <w:t>客語教學</w:t>
            </w:r>
          </w:p>
          <w:p w:rsidR="00E23C0F" w:rsidRDefault="00E23C0F" w:rsidP="00E23C0F">
            <w:pPr>
              <w:pStyle w:val="12"/>
            </w:pPr>
            <w:r>
              <w:rPr>
                <w:rFonts w:hint="eastAsia"/>
              </w:rPr>
              <w:t>1.客語簡介（如腔調、使用區域等）</w:t>
            </w:r>
          </w:p>
          <w:p w:rsidR="00603072" w:rsidRDefault="00E23C0F" w:rsidP="00E23C0F">
            <w:pPr>
              <w:pStyle w:val="12"/>
            </w:pPr>
            <w:r>
              <w:rPr>
                <w:rFonts w:hint="eastAsia"/>
              </w:rPr>
              <w:t>2.客語教學（如常用語、稱謂、問候語、諺語師傅話）</w:t>
            </w:r>
          </w:p>
        </w:tc>
      </w:tr>
      <w:tr w:rsidR="003D661C" w:rsidTr="00EB25BF">
        <w:trPr>
          <w:jc w:val="center"/>
        </w:trPr>
        <w:tc>
          <w:tcPr>
            <w:tcW w:w="1359" w:type="dxa"/>
          </w:tcPr>
          <w:p w:rsidR="003D661C" w:rsidRDefault="003D661C" w:rsidP="001C5B6E">
            <w:pPr>
              <w:pStyle w:val="120"/>
            </w:pPr>
            <w:r w:rsidRPr="003D661C">
              <w:rPr>
                <w:rFonts w:hint="eastAsia"/>
              </w:rPr>
              <w:t>客庄節慶</w:t>
            </w:r>
          </w:p>
        </w:tc>
        <w:tc>
          <w:tcPr>
            <w:tcW w:w="3289" w:type="dxa"/>
          </w:tcPr>
          <w:p w:rsidR="003D661C" w:rsidRPr="00DF4D94" w:rsidRDefault="003D661C" w:rsidP="00603072">
            <w:pPr>
              <w:pStyle w:val="12"/>
              <w:rPr>
                <w:u w:val="single"/>
              </w:rPr>
            </w:pPr>
            <w:r w:rsidRPr="00DF4D94">
              <w:rPr>
                <w:rFonts w:hint="eastAsia"/>
                <w:u w:val="single"/>
              </w:rPr>
              <w:t>客庄十二大節慶</w:t>
            </w:r>
          </w:p>
          <w:p w:rsidR="003D661C" w:rsidRDefault="00E23C0F" w:rsidP="00603072">
            <w:pPr>
              <w:pStyle w:val="12"/>
            </w:pPr>
            <w:r>
              <w:rPr>
                <w:rFonts w:hint="eastAsia"/>
              </w:rPr>
              <w:t>1.</w:t>
            </w:r>
            <w:r w:rsidR="003D661C">
              <w:rPr>
                <w:rFonts w:hint="eastAsia"/>
              </w:rPr>
              <w:t>十二</w:t>
            </w:r>
            <w:proofErr w:type="gramStart"/>
            <w:r w:rsidR="003D661C">
              <w:rPr>
                <w:rFonts w:hint="eastAsia"/>
              </w:rPr>
              <w:t>個</w:t>
            </w:r>
            <w:proofErr w:type="gramEnd"/>
            <w:r w:rsidR="003D661C">
              <w:rPr>
                <w:rFonts w:hint="eastAsia"/>
              </w:rPr>
              <w:t>月全</w:t>
            </w:r>
            <w:proofErr w:type="gramStart"/>
            <w:r w:rsidR="003D661C">
              <w:rPr>
                <w:rFonts w:hint="eastAsia"/>
              </w:rPr>
              <w:t>臺</w:t>
            </w:r>
            <w:proofErr w:type="gramEnd"/>
            <w:r w:rsidR="003D661C">
              <w:rPr>
                <w:rFonts w:hint="eastAsia"/>
              </w:rPr>
              <w:t>舉辦</w:t>
            </w:r>
            <w:r>
              <w:rPr>
                <w:rFonts w:hint="eastAsia"/>
              </w:rPr>
              <w:t>之</w:t>
            </w:r>
            <w:r w:rsidR="003D661C">
              <w:rPr>
                <w:rFonts w:hint="eastAsia"/>
              </w:rPr>
              <w:t>十六項主題活動</w:t>
            </w:r>
          </w:p>
          <w:p w:rsidR="00E23C0F" w:rsidRPr="00E23C0F" w:rsidRDefault="00E23C0F" w:rsidP="0009586B">
            <w:pPr>
              <w:pStyle w:val="12"/>
            </w:pPr>
            <w:r>
              <w:t>2.</w:t>
            </w:r>
            <w:r w:rsidR="003B3694" w:rsidRPr="003D661C">
              <w:rPr>
                <w:rFonts w:hint="eastAsia"/>
              </w:rPr>
              <w:t>雲</w:t>
            </w:r>
            <w:r w:rsidRPr="003D661C">
              <w:rPr>
                <w:rFonts w:hint="eastAsia"/>
              </w:rPr>
              <w:t>火龍及方口獅實體展示、炮城模型</w:t>
            </w:r>
          </w:p>
        </w:tc>
        <w:tc>
          <w:tcPr>
            <w:tcW w:w="3290" w:type="dxa"/>
          </w:tcPr>
          <w:p w:rsidR="00603072" w:rsidRDefault="000E75E8" w:rsidP="00603072">
            <w:pPr>
              <w:pStyle w:val="12"/>
              <w:rPr>
                <w:u w:val="single"/>
              </w:rPr>
            </w:pPr>
            <w:r w:rsidRPr="00DF4D94">
              <w:rPr>
                <w:rFonts w:hint="eastAsia"/>
                <w:u w:val="single"/>
              </w:rPr>
              <w:t>客庄十二大節慶</w:t>
            </w:r>
          </w:p>
          <w:p w:rsidR="003A3E97" w:rsidRDefault="00E4143D" w:rsidP="00603072">
            <w:pPr>
              <w:pStyle w:val="12"/>
            </w:pPr>
            <w:r>
              <w:rPr>
                <w:rFonts w:hint="eastAsia"/>
              </w:rPr>
              <w:t>1.</w:t>
            </w:r>
            <w:r w:rsidR="003A3E97" w:rsidRPr="003A3E97">
              <w:rPr>
                <w:rFonts w:hint="eastAsia"/>
              </w:rPr>
              <w:t>美濃送聖</w:t>
            </w:r>
            <w:proofErr w:type="gramStart"/>
            <w:r w:rsidR="003A3E97" w:rsidRPr="003A3E97">
              <w:rPr>
                <w:rFonts w:hint="eastAsia"/>
              </w:rPr>
              <w:t>蹟</w:t>
            </w:r>
            <w:proofErr w:type="gramEnd"/>
            <w:r w:rsidR="003A3E97" w:rsidRPr="003A3E97">
              <w:rPr>
                <w:rFonts w:hint="eastAsia"/>
              </w:rPr>
              <w:t>文化節</w:t>
            </w:r>
            <w:r w:rsidR="003A3E97">
              <w:rPr>
                <w:rFonts w:hint="eastAsia"/>
              </w:rPr>
              <w:t>、</w:t>
            </w:r>
            <w:r w:rsidR="00C645FF" w:rsidRPr="00C645FF">
              <w:rPr>
                <w:rFonts w:hint="eastAsia"/>
              </w:rPr>
              <w:t>東勢新丁</w:t>
            </w:r>
            <w:proofErr w:type="gramStart"/>
            <w:r w:rsidR="00C645FF" w:rsidRPr="00C645FF">
              <w:rPr>
                <w:rFonts w:hint="eastAsia"/>
              </w:rPr>
              <w:t>粄</w:t>
            </w:r>
            <w:proofErr w:type="gramEnd"/>
            <w:r w:rsidR="00C645FF" w:rsidRPr="00C645FF">
              <w:rPr>
                <w:rFonts w:hint="eastAsia"/>
              </w:rPr>
              <w:t>節</w:t>
            </w:r>
          </w:p>
          <w:p w:rsidR="000E75E8" w:rsidRDefault="003A3E97" w:rsidP="00603072">
            <w:pPr>
              <w:pStyle w:val="12"/>
            </w:pPr>
            <w:r>
              <w:rPr>
                <w:rFonts w:hint="eastAsia"/>
              </w:rPr>
              <w:t>2.</w:t>
            </w:r>
            <w:r w:rsidRPr="003A3E97">
              <w:rPr>
                <w:rFonts w:hint="eastAsia"/>
              </w:rPr>
              <w:t>六堆</w:t>
            </w:r>
            <w:proofErr w:type="gramStart"/>
            <w:r w:rsidRPr="003A3E97">
              <w:rPr>
                <w:rFonts w:hint="eastAsia"/>
              </w:rPr>
              <w:t>祈福尖炮城</w:t>
            </w:r>
            <w:proofErr w:type="gramEnd"/>
            <w:r>
              <w:rPr>
                <w:rFonts w:hint="eastAsia"/>
              </w:rPr>
              <w:t>、</w:t>
            </w:r>
            <w:r w:rsidRPr="003A3E97">
              <w:rPr>
                <w:rFonts w:hint="eastAsia"/>
              </w:rPr>
              <w:t>三義雲火龍節</w:t>
            </w:r>
            <w:r w:rsidR="00171829">
              <w:rPr>
                <w:rFonts w:hint="eastAsia"/>
              </w:rPr>
              <w:t>、</w:t>
            </w:r>
            <w:r w:rsidR="00171829" w:rsidRPr="00171829">
              <w:rPr>
                <w:rFonts w:hint="eastAsia"/>
              </w:rPr>
              <w:t>苗栗</w:t>
            </w:r>
            <w:proofErr w:type="gramStart"/>
            <w:r w:rsidR="00171829" w:rsidRPr="00171829">
              <w:rPr>
                <w:rFonts w:hint="eastAsia"/>
              </w:rPr>
              <w:t>火旁龍</w:t>
            </w:r>
            <w:proofErr w:type="gramEnd"/>
          </w:p>
          <w:p w:rsidR="00C645FF" w:rsidRPr="00C645FF" w:rsidRDefault="00C645FF" w:rsidP="00603072">
            <w:pPr>
              <w:pStyle w:val="12"/>
            </w:pPr>
            <w:r>
              <w:rPr>
                <w:rFonts w:hint="eastAsia"/>
              </w:rPr>
              <w:t>3.全國</w:t>
            </w:r>
            <w:proofErr w:type="gramStart"/>
            <w:r w:rsidRPr="003A3E97">
              <w:rPr>
                <w:rFonts w:hint="eastAsia"/>
              </w:rPr>
              <w:t>義民祭</w:t>
            </w:r>
            <w:proofErr w:type="gramEnd"/>
            <w:r>
              <w:rPr>
                <w:rFonts w:hint="eastAsia"/>
              </w:rPr>
              <w:t>、</w:t>
            </w:r>
            <w:r>
              <w:t>臺北市</w:t>
            </w:r>
            <w:r>
              <w:rPr>
                <w:rFonts w:hint="eastAsia"/>
              </w:rPr>
              <w:t>客家</w:t>
            </w:r>
            <w:proofErr w:type="gramStart"/>
            <w:r>
              <w:t>義民嘉年華</w:t>
            </w:r>
            <w:proofErr w:type="gramEnd"/>
          </w:p>
        </w:tc>
      </w:tr>
      <w:tr w:rsidR="003D661C" w:rsidTr="00EB25BF">
        <w:trPr>
          <w:jc w:val="center"/>
        </w:trPr>
        <w:tc>
          <w:tcPr>
            <w:tcW w:w="1359" w:type="dxa"/>
          </w:tcPr>
          <w:p w:rsidR="003D661C" w:rsidRDefault="001C5B6E" w:rsidP="001C5B6E">
            <w:pPr>
              <w:pStyle w:val="120"/>
            </w:pPr>
            <w:r w:rsidRPr="004F7E17">
              <w:rPr>
                <w:rFonts w:hint="eastAsia"/>
              </w:rPr>
              <w:t>客家建築</w:t>
            </w:r>
          </w:p>
        </w:tc>
        <w:tc>
          <w:tcPr>
            <w:tcW w:w="3289" w:type="dxa"/>
          </w:tcPr>
          <w:p w:rsidR="00603072" w:rsidRPr="00DF4D94" w:rsidRDefault="00603072" w:rsidP="00603072">
            <w:pPr>
              <w:pStyle w:val="12"/>
              <w:rPr>
                <w:u w:val="single"/>
              </w:rPr>
            </w:pPr>
            <w:r w:rsidRPr="00DF4D94">
              <w:rPr>
                <w:rFonts w:hint="eastAsia"/>
                <w:u w:val="single"/>
              </w:rPr>
              <w:t>傳統客家伙房(夥房)與重要陳設</w:t>
            </w:r>
          </w:p>
          <w:p w:rsidR="00603072" w:rsidRDefault="00603072" w:rsidP="00603072">
            <w:pPr>
              <w:pStyle w:val="12"/>
            </w:pPr>
            <w:r>
              <w:rPr>
                <w:rFonts w:hint="eastAsia"/>
              </w:rPr>
              <w:t>1.</w:t>
            </w:r>
            <w:r w:rsidR="005C5269">
              <w:rPr>
                <w:rFonts w:hint="eastAsia"/>
              </w:rPr>
              <w:t>屏東</w:t>
            </w:r>
            <w:proofErr w:type="gramStart"/>
            <w:r w:rsidR="005C5269">
              <w:rPr>
                <w:rFonts w:hint="eastAsia"/>
              </w:rPr>
              <w:t>佳冬</w:t>
            </w:r>
            <w:r w:rsidR="00E23C0F" w:rsidRPr="00603072">
              <w:rPr>
                <w:rFonts w:hint="eastAsia"/>
              </w:rPr>
              <w:t>蕭家</w:t>
            </w:r>
            <w:proofErr w:type="gramEnd"/>
            <w:r w:rsidR="00E23C0F" w:rsidRPr="00603072">
              <w:rPr>
                <w:rFonts w:hint="eastAsia"/>
              </w:rPr>
              <w:t>伙房建築介紹</w:t>
            </w:r>
          </w:p>
          <w:p w:rsidR="00603072" w:rsidRDefault="00603072" w:rsidP="00603072">
            <w:pPr>
              <w:pStyle w:val="12"/>
            </w:pPr>
            <w:r>
              <w:rPr>
                <w:rFonts w:hint="eastAsia"/>
              </w:rPr>
              <w:t>2.</w:t>
            </w:r>
            <w:r w:rsidR="005C5269">
              <w:rPr>
                <w:rFonts w:hint="eastAsia"/>
              </w:rPr>
              <w:t>新竹</w:t>
            </w:r>
            <w:r w:rsidR="00E23C0F" w:rsidRPr="00603072">
              <w:rPr>
                <w:rFonts w:hint="eastAsia"/>
              </w:rPr>
              <w:t>北埔聚落模型、</w:t>
            </w:r>
            <w:r w:rsidR="005C5269">
              <w:rPr>
                <w:rFonts w:hint="eastAsia"/>
              </w:rPr>
              <w:t>屏東萬巒</w:t>
            </w:r>
            <w:r w:rsidR="00E23C0F" w:rsidRPr="00603072">
              <w:rPr>
                <w:rFonts w:hint="eastAsia"/>
              </w:rPr>
              <w:t>五溝水客家聚落模型</w:t>
            </w:r>
          </w:p>
          <w:p w:rsidR="00E23C0F" w:rsidRDefault="00603072" w:rsidP="00E23C0F">
            <w:pPr>
              <w:pStyle w:val="12"/>
            </w:pPr>
            <w:r>
              <w:rPr>
                <w:rFonts w:hint="eastAsia"/>
              </w:rPr>
              <w:t>3.</w:t>
            </w:r>
            <w:r w:rsidR="00E23C0F" w:rsidRPr="00603072">
              <w:rPr>
                <w:rFonts w:hint="eastAsia"/>
              </w:rPr>
              <w:t>客家廳下/眠床間相關文物展示</w:t>
            </w:r>
          </w:p>
        </w:tc>
        <w:tc>
          <w:tcPr>
            <w:tcW w:w="3290" w:type="dxa"/>
          </w:tcPr>
          <w:p w:rsidR="00E23C0F" w:rsidRPr="00DF4D94" w:rsidRDefault="00E23C0F" w:rsidP="00E23C0F">
            <w:pPr>
              <w:pStyle w:val="12"/>
              <w:rPr>
                <w:u w:val="single"/>
              </w:rPr>
            </w:pPr>
            <w:r w:rsidRPr="00DF4D94">
              <w:rPr>
                <w:rFonts w:hint="eastAsia"/>
                <w:u w:val="single"/>
              </w:rPr>
              <w:t>傳統客家伙房(夥房)與重要陳設</w:t>
            </w:r>
          </w:p>
          <w:p w:rsidR="00E23C0F" w:rsidRDefault="00E23C0F" w:rsidP="00E23C0F">
            <w:pPr>
              <w:pStyle w:val="12"/>
            </w:pPr>
            <w:r>
              <w:rPr>
                <w:rFonts w:hint="eastAsia"/>
              </w:rPr>
              <w:t>1.客庄聚落模型展示說明</w:t>
            </w:r>
          </w:p>
          <w:p w:rsidR="00E23C0F" w:rsidRDefault="00E23C0F" w:rsidP="00E23C0F">
            <w:pPr>
              <w:pStyle w:val="12"/>
            </w:pPr>
            <w:r>
              <w:rPr>
                <w:rFonts w:hint="eastAsia"/>
              </w:rPr>
              <w:t>2.正身、</w:t>
            </w:r>
            <w:proofErr w:type="gramStart"/>
            <w:r>
              <w:rPr>
                <w:rFonts w:hint="eastAsia"/>
              </w:rPr>
              <w:t>橫屋等</w:t>
            </w:r>
            <w:proofErr w:type="gramEnd"/>
            <w:r>
              <w:rPr>
                <w:rFonts w:hint="eastAsia"/>
              </w:rPr>
              <w:t>合院建築空間組合</w:t>
            </w:r>
          </w:p>
          <w:p w:rsidR="00E23C0F" w:rsidRDefault="00E23C0F" w:rsidP="00E23C0F">
            <w:pPr>
              <w:pStyle w:val="12"/>
            </w:pPr>
            <w:r>
              <w:rPr>
                <w:rFonts w:hint="eastAsia"/>
              </w:rPr>
              <w:t>3.伙房室內空間陳設</w:t>
            </w:r>
          </w:p>
          <w:p w:rsidR="00603072" w:rsidRDefault="005C5269" w:rsidP="00603072">
            <w:pPr>
              <w:pStyle w:val="12"/>
            </w:pPr>
            <w:r>
              <w:rPr>
                <w:rFonts w:hint="eastAsia"/>
              </w:rPr>
              <w:t>4.客家建築詞彙</w:t>
            </w:r>
            <w:r>
              <w:t>使用</w:t>
            </w:r>
          </w:p>
        </w:tc>
      </w:tr>
    </w:tbl>
    <w:p w:rsidR="00AF6BAD" w:rsidRDefault="003324EE" w:rsidP="00AF6BAD">
      <w:pPr>
        <w:pStyle w:val="a8"/>
        <w:spacing w:before="90" w:after="90"/>
      </w:pPr>
      <w:r>
        <w:rPr>
          <w:rFonts w:hint="eastAsia"/>
        </w:rPr>
        <w:t>六</w:t>
      </w:r>
      <w:r w:rsidR="00AF6BAD">
        <w:rPr>
          <w:rFonts w:hint="eastAsia"/>
        </w:rPr>
        <w:t>、</w:t>
      </w:r>
      <w:r w:rsidR="00AF6BAD" w:rsidRPr="00AF6BAD">
        <w:rPr>
          <w:rFonts w:hint="eastAsia"/>
        </w:rPr>
        <w:t>參賽條件限制</w:t>
      </w:r>
    </w:p>
    <w:p w:rsidR="00AF6BAD" w:rsidRDefault="008A05E7" w:rsidP="008A05E7">
      <w:pPr>
        <w:pStyle w:val="ab"/>
        <w:spacing w:before="90" w:after="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AF6BAD">
        <w:rPr>
          <w:rFonts w:hint="eastAsia"/>
        </w:rPr>
        <w:t>為增加競賽公平性，參賽者至多報名個人1件、團體1件</w:t>
      </w:r>
      <w:r>
        <w:rPr>
          <w:rFonts w:hint="eastAsia"/>
        </w:rPr>
        <w:t>。</w:t>
      </w:r>
      <w:r w:rsidR="004926F1">
        <w:rPr>
          <w:rFonts w:hint="eastAsia"/>
        </w:rPr>
        <w:t>團體</w:t>
      </w:r>
      <w:r w:rsidR="004926F1">
        <w:t>人數以3人為上限</w:t>
      </w:r>
      <w:r w:rsidR="004926F1">
        <w:rPr>
          <w:rFonts w:hint="eastAsia"/>
        </w:rPr>
        <w:t>組隊報名參賽</w:t>
      </w:r>
      <w:r w:rsidR="00D251A8">
        <w:rPr>
          <w:rFonts w:hint="eastAsia"/>
        </w:rPr>
        <w:t>（報名表</w:t>
      </w:r>
      <w:proofErr w:type="gramStart"/>
      <w:r w:rsidR="00D251A8">
        <w:rPr>
          <w:rFonts w:hint="eastAsia"/>
        </w:rPr>
        <w:t>詳</w:t>
      </w:r>
      <w:proofErr w:type="gramEnd"/>
      <w:r w:rsidR="00D251A8">
        <w:rPr>
          <w:rFonts w:hint="eastAsia"/>
        </w:rPr>
        <w:t>附件一）</w:t>
      </w:r>
      <w:r w:rsidR="004926F1">
        <w:t>。</w:t>
      </w:r>
    </w:p>
    <w:p w:rsidR="00AF6BAD" w:rsidRDefault="008A05E7" w:rsidP="008A05E7">
      <w:pPr>
        <w:pStyle w:val="ab"/>
        <w:spacing w:before="90" w:after="90"/>
      </w:pPr>
      <w:r>
        <w:rPr>
          <w:rFonts w:hint="eastAsia"/>
        </w:rPr>
        <w:t>(二</w:t>
      </w:r>
      <w:r>
        <w:t>)</w:t>
      </w:r>
      <w:r w:rsidR="00E547F4" w:rsidRPr="00E547F4">
        <w:rPr>
          <w:rFonts w:hint="eastAsia"/>
        </w:rPr>
        <w:t>教案內容須具體說明理念、教學目標、教學對象、教學時間及教材、教具之使用、教學活動、教學評量</w:t>
      </w:r>
      <w:r w:rsidR="00E547F4">
        <w:rPr>
          <w:rFonts w:hint="eastAsia"/>
        </w:rPr>
        <w:t>（</w:t>
      </w:r>
      <w:r w:rsidR="00E547F4" w:rsidRPr="00E547F4">
        <w:rPr>
          <w:rFonts w:hint="eastAsia"/>
        </w:rPr>
        <w:t>或學習單</w:t>
      </w:r>
      <w:r w:rsidR="00E547F4">
        <w:rPr>
          <w:rFonts w:hint="eastAsia"/>
        </w:rPr>
        <w:t>）</w:t>
      </w:r>
      <w:r w:rsidR="00D251A8">
        <w:rPr>
          <w:rFonts w:hint="eastAsia"/>
        </w:rPr>
        <w:t>（格式</w:t>
      </w:r>
      <w:proofErr w:type="gramStart"/>
      <w:r w:rsidR="00D251A8">
        <w:rPr>
          <w:rFonts w:hint="eastAsia"/>
        </w:rPr>
        <w:t>詳</w:t>
      </w:r>
      <w:proofErr w:type="gramEnd"/>
      <w:r w:rsidR="00D251A8">
        <w:rPr>
          <w:rFonts w:hint="eastAsia"/>
        </w:rPr>
        <w:t>附件二）</w:t>
      </w:r>
      <w:r>
        <w:rPr>
          <w:rFonts w:hint="eastAsia"/>
        </w:rPr>
        <w:t>。</w:t>
      </w:r>
    </w:p>
    <w:p w:rsidR="008A05E7" w:rsidRDefault="008A05E7" w:rsidP="008A05E7">
      <w:pPr>
        <w:pStyle w:val="ab"/>
        <w:spacing w:before="90" w:after="90"/>
      </w:pPr>
      <w:r>
        <w:rPr>
          <w:rFonts w:hint="eastAsia"/>
        </w:rPr>
        <w:t>(三)</w:t>
      </w:r>
      <w:r w:rsidR="00AF6BAD">
        <w:rPr>
          <w:rFonts w:hint="eastAsia"/>
        </w:rPr>
        <w:t>教案頁數：以不超過</w:t>
      </w:r>
      <w:r w:rsidR="00C01445">
        <w:t>3</w:t>
      </w:r>
      <w:r w:rsidR="00AF6BAD">
        <w:rPr>
          <w:rFonts w:hint="eastAsia"/>
        </w:rPr>
        <w:t>0頁為原則</w:t>
      </w:r>
      <w:r>
        <w:rPr>
          <w:rFonts w:hint="eastAsia"/>
        </w:rPr>
        <w:t>。</w:t>
      </w:r>
      <w:r w:rsidR="001A2F68" w:rsidRPr="001A2F68">
        <w:rPr>
          <w:rFonts w:hint="eastAsia"/>
        </w:rPr>
        <w:t>教案編撰時所有參考</w:t>
      </w:r>
      <w:proofErr w:type="gramStart"/>
      <w:r w:rsidR="001A2F68" w:rsidRPr="001A2F68">
        <w:rPr>
          <w:rFonts w:hint="eastAsia"/>
        </w:rPr>
        <w:t>資料均需註明</w:t>
      </w:r>
      <w:proofErr w:type="gramEnd"/>
      <w:r w:rsidR="001A2F68" w:rsidRPr="001A2F68">
        <w:rPr>
          <w:rFonts w:hint="eastAsia"/>
        </w:rPr>
        <w:t>出處，並且</w:t>
      </w:r>
      <w:proofErr w:type="gramStart"/>
      <w:r w:rsidR="001A2F68" w:rsidRPr="001A2F68">
        <w:rPr>
          <w:rFonts w:hint="eastAsia"/>
        </w:rPr>
        <w:t>隨文標明清楚，</w:t>
      </w:r>
      <w:proofErr w:type="gramEnd"/>
      <w:r w:rsidR="001A2F68" w:rsidRPr="001A2F68">
        <w:rPr>
          <w:rFonts w:hint="eastAsia"/>
        </w:rPr>
        <w:t>以維護智慧財產權。</w:t>
      </w:r>
    </w:p>
    <w:p w:rsidR="00EF7E5F" w:rsidRDefault="00EF7E5F" w:rsidP="008A05E7">
      <w:pPr>
        <w:pStyle w:val="ab"/>
        <w:spacing w:before="90" w:after="90"/>
      </w:pPr>
    </w:p>
    <w:p w:rsidR="008A05E7" w:rsidRDefault="003324EE" w:rsidP="008A05E7">
      <w:pPr>
        <w:pStyle w:val="a8"/>
        <w:spacing w:before="90" w:after="90"/>
      </w:pPr>
      <w:r>
        <w:rPr>
          <w:rFonts w:hint="eastAsia"/>
        </w:rPr>
        <w:lastRenderedPageBreak/>
        <w:t>七</w:t>
      </w:r>
      <w:r w:rsidR="008A05E7">
        <w:rPr>
          <w:rFonts w:hint="eastAsia"/>
        </w:rPr>
        <w:t>、評分標準</w:t>
      </w:r>
    </w:p>
    <w:p w:rsidR="008A05E7" w:rsidRDefault="008A05E7" w:rsidP="008A05E7">
      <w:pPr>
        <w:pStyle w:val="ab"/>
        <w:spacing w:before="90" w:after="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695D03">
        <w:rPr>
          <w:rFonts w:hint="eastAsia"/>
        </w:rPr>
        <w:t>參賽者需</w:t>
      </w:r>
      <w:r w:rsidR="00695D03" w:rsidRPr="00695D03">
        <w:rPr>
          <w:rFonts w:hint="eastAsia"/>
        </w:rPr>
        <w:t>繳交智慧財產權聲明書者</w:t>
      </w:r>
      <w:r w:rsidR="00EB25BF">
        <w:rPr>
          <w:rFonts w:hint="eastAsia"/>
        </w:rPr>
        <w:t>（附件三）</w:t>
      </w:r>
      <w:r w:rsidR="00695D03" w:rsidRPr="00695D03">
        <w:rPr>
          <w:rFonts w:hint="eastAsia"/>
        </w:rPr>
        <w:t>，</w:t>
      </w:r>
      <w:r w:rsidR="00695D03">
        <w:rPr>
          <w:rFonts w:hint="eastAsia"/>
        </w:rPr>
        <w:t>決賽優選隊伍</w:t>
      </w:r>
      <w:r w:rsidR="00695D03">
        <w:t>需</w:t>
      </w:r>
      <w:r w:rsidR="00695D03" w:rsidRPr="00A37824">
        <w:rPr>
          <w:rFonts w:hint="eastAsia"/>
        </w:rPr>
        <w:t>承諾作品授權提供指導單位及主辦單位永久非營利之利用，</w:t>
      </w:r>
      <w:r w:rsidR="00D41165">
        <w:rPr>
          <w:rFonts w:hint="eastAsia"/>
        </w:rPr>
        <w:t>並</w:t>
      </w:r>
      <w:r w:rsidR="00062447" w:rsidRPr="00062447">
        <w:rPr>
          <w:rFonts w:hint="eastAsia"/>
        </w:rPr>
        <w:t>擁有</w:t>
      </w:r>
      <w:r w:rsidR="00877BB4" w:rsidRPr="00062447">
        <w:rPr>
          <w:rFonts w:hint="eastAsia"/>
        </w:rPr>
        <w:t>重製、印製、發行、</w:t>
      </w:r>
      <w:r w:rsidR="00877BB4">
        <w:rPr>
          <w:rFonts w:hint="eastAsia"/>
        </w:rPr>
        <w:t>推廣</w:t>
      </w:r>
      <w:r w:rsidR="00877BB4" w:rsidRPr="00062447">
        <w:rPr>
          <w:rFonts w:hint="eastAsia"/>
        </w:rPr>
        <w:t>及公開展示</w:t>
      </w:r>
      <w:r w:rsidR="00877BB4">
        <w:rPr>
          <w:rFonts w:hint="eastAsia"/>
        </w:rPr>
        <w:t>、上網公</w:t>
      </w:r>
      <w:r w:rsidR="00877BB4" w:rsidRPr="00062447">
        <w:rPr>
          <w:rFonts w:hint="eastAsia"/>
        </w:rPr>
        <w:t>布</w:t>
      </w:r>
      <w:r w:rsidR="00062447">
        <w:rPr>
          <w:rFonts w:hint="eastAsia"/>
        </w:rPr>
        <w:t>等</w:t>
      </w:r>
      <w:r w:rsidR="00062447" w:rsidRPr="00062447">
        <w:rPr>
          <w:rFonts w:hint="eastAsia"/>
        </w:rPr>
        <w:t>權利</w:t>
      </w:r>
      <w:r w:rsidR="00062447">
        <w:rPr>
          <w:rFonts w:hint="eastAsia"/>
        </w:rPr>
        <w:t>，</w:t>
      </w:r>
      <w:r w:rsidR="00695D03" w:rsidRPr="00A37824">
        <w:rPr>
          <w:rFonts w:hint="eastAsia"/>
        </w:rPr>
        <w:t>並不受次數、期限、方式、平台限制。</w:t>
      </w:r>
    </w:p>
    <w:p w:rsidR="00A37824" w:rsidRDefault="008A05E7" w:rsidP="008A05E7">
      <w:pPr>
        <w:pStyle w:val="ab"/>
        <w:spacing w:before="90" w:after="90"/>
      </w:pPr>
      <w:r>
        <w:rPr>
          <w:rFonts w:hint="eastAsia"/>
        </w:rPr>
        <w:t>(二</w:t>
      </w:r>
      <w:r>
        <w:t>)</w:t>
      </w:r>
      <w:r w:rsidR="00695D03" w:rsidRPr="008A05E7">
        <w:rPr>
          <w:rFonts w:hint="eastAsia"/>
        </w:rPr>
        <w:t>投稿</w:t>
      </w:r>
      <w:r w:rsidR="00EB25BF">
        <w:rPr>
          <w:rFonts w:hint="eastAsia"/>
        </w:rPr>
        <w:t>本</w:t>
      </w:r>
      <w:r w:rsidR="00695D03" w:rsidRPr="008A05E7">
        <w:rPr>
          <w:rFonts w:hint="eastAsia"/>
        </w:rPr>
        <w:t>教案</w:t>
      </w:r>
      <w:r w:rsidR="00EB25BF">
        <w:rPr>
          <w:rFonts w:hint="eastAsia"/>
        </w:rPr>
        <w:t>設計競賽</w:t>
      </w:r>
      <w:r w:rsidR="00695D03" w:rsidRPr="008A05E7">
        <w:rPr>
          <w:rFonts w:hint="eastAsia"/>
        </w:rPr>
        <w:t>必須具原創性</w:t>
      </w:r>
      <w:r w:rsidR="00EB25BF">
        <w:rPr>
          <w:rFonts w:hint="eastAsia"/>
        </w:rPr>
        <w:t>，</w:t>
      </w:r>
      <w:r w:rsidR="00695D03" w:rsidRPr="008A05E7">
        <w:rPr>
          <w:rFonts w:hint="eastAsia"/>
        </w:rPr>
        <w:t>目前無參加任何競賽，也未曾得過獎項之作品</w:t>
      </w:r>
      <w:r w:rsidR="00604DB1">
        <w:rPr>
          <w:rFonts w:hint="eastAsia"/>
        </w:rPr>
        <w:t>。</w:t>
      </w:r>
    </w:p>
    <w:p w:rsidR="008A05E7" w:rsidRDefault="00A37824" w:rsidP="008A05E7">
      <w:pPr>
        <w:pStyle w:val="ab"/>
        <w:spacing w:before="90" w:after="90"/>
      </w:pPr>
      <w:r>
        <w:rPr>
          <w:rFonts w:hint="eastAsia"/>
        </w:rPr>
        <w:t>(三</w:t>
      </w:r>
      <w:r>
        <w:t>)</w:t>
      </w:r>
      <w:r w:rsidR="00E82A75" w:rsidRPr="00E82A75">
        <w:rPr>
          <w:rFonts w:hint="eastAsia"/>
        </w:rPr>
        <w:t>主辦單位將邀請專家學者進行書面審查</w:t>
      </w:r>
      <w:r w:rsidR="00E82A75">
        <w:rPr>
          <w:rFonts w:hint="eastAsia"/>
        </w:rPr>
        <w:t>（初選）</w:t>
      </w:r>
      <w:r w:rsidR="00E82A75" w:rsidRPr="00E82A75">
        <w:rPr>
          <w:rFonts w:hint="eastAsia"/>
        </w:rPr>
        <w:t>，各主題評分標準</w:t>
      </w:r>
      <w:r w:rsidR="00E82A75">
        <w:rPr>
          <w:rFonts w:hint="eastAsia"/>
        </w:rPr>
        <w:t>為</w:t>
      </w:r>
      <w:r w:rsidR="008A05E7" w:rsidRPr="008A05E7">
        <w:rPr>
          <w:rFonts w:hint="eastAsia"/>
        </w:rPr>
        <w:t>完整性(</w:t>
      </w:r>
      <w:r w:rsidR="00D57F3F">
        <w:t>3</w:t>
      </w:r>
      <w:r w:rsidR="008A05E7" w:rsidRPr="008A05E7">
        <w:rPr>
          <w:rFonts w:hint="eastAsia"/>
        </w:rPr>
        <w:t>0%)、創意性(</w:t>
      </w:r>
      <w:r w:rsidR="000119CB">
        <w:t>30</w:t>
      </w:r>
      <w:r w:rsidR="008A05E7" w:rsidRPr="008A05E7">
        <w:rPr>
          <w:rFonts w:hint="eastAsia"/>
        </w:rPr>
        <w:t>%)、適切性(</w:t>
      </w:r>
      <w:r w:rsidR="00D57F3F">
        <w:t>2</w:t>
      </w:r>
      <w:r w:rsidR="000119CB">
        <w:t>0</w:t>
      </w:r>
      <w:r w:rsidR="008A05E7" w:rsidRPr="008A05E7">
        <w:rPr>
          <w:rFonts w:hint="eastAsia"/>
        </w:rPr>
        <w:t>%)</w:t>
      </w:r>
      <w:r w:rsidR="00D57F3F">
        <w:rPr>
          <w:rFonts w:hint="eastAsia"/>
        </w:rPr>
        <w:t>、</w:t>
      </w:r>
      <w:r w:rsidR="00D57F3F">
        <w:t>評量性</w:t>
      </w:r>
      <w:r w:rsidR="00D57F3F" w:rsidRPr="008A05E7">
        <w:rPr>
          <w:rFonts w:hint="eastAsia"/>
        </w:rPr>
        <w:t>(</w:t>
      </w:r>
      <w:r w:rsidR="00D57F3F">
        <w:t>2</w:t>
      </w:r>
      <w:r w:rsidR="00D57F3F" w:rsidRPr="008A05E7">
        <w:rPr>
          <w:rFonts w:hint="eastAsia"/>
        </w:rPr>
        <w:t>0%)</w:t>
      </w:r>
      <w:r w:rsidR="008A05E7">
        <w:rPr>
          <w:rFonts w:hint="eastAsia"/>
        </w:rPr>
        <w:t>，說明如下：</w:t>
      </w:r>
    </w:p>
    <w:p w:rsidR="008A05E7" w:rsidRDefault="001E27D9" w:rsidP="001E27D9">
      <w:pPr>
        <w:pStyle w:val="1"/>
        <w:ind w:left="1068" w:hanging="192"/>
      </w:pPr>
      <w:r>
        <w:rPr>
          <w:rFonts w:hint="eastAsia"/>
        </w:rPr>
        <w:t>1.</w:t>
      </w:r>
      <w:r w:rsidR="008A05E7">
        <w:rPr>
          <w:rFonts w:hint="eastAsia"/>
        </w:rPr>
        <w:t>完整性：(A)教學目標具體</w:t>
      </w:r>
      <w:r>
        <w:rPr>
          <w:rFonts w:hint="eastAsia"/>
        </w:rPr>
        <w:t>；</w:t>
      </w:r>
      <w:r w:rsidR="008A05E7">
        <w:rPr>
          <w:rFonts w:hint="eastAsia"/>
        </w:rPr>
        <w:t>(B)內容、教法及評量緊扣教學目標</w:t>
      </w:r>
      <w:r>
        <w:rPr>
          <w:rFonts w:hint="eastAsia"/>
        </w:rPr>
        <w:t>；</w:t>
      </w:r>
      <w:r w:rsidR="008A05E7">
        <w:rPr>
          <w:rFonts w:hint="eastAsia"/>
        </w:rPr>
        <w:t>(C)各單元</w:t>
      </w:r>
      <w:r>
        <w:rPr>
          <w:rFonts w:hint="eastAsia"/>
        </w:rPr>
        <w:t>/</w:t>
      </w:r>
      <w:r w:rsidR="008A05E7">
        <w:rPr>
          <w:rFonts w:hint="eastAsia"/>
        </w:rPr>
        <w:t>活動設計之間銜接良好</w:t>
      </w:r>
      <w:r>
        <w:rPr>
          <w:rFonts w:hint="eastAsia"/>
        </w:rPr>
        <w:t>；</w:t>
      </w:r>
      <w:r w:rsidR="008A05E7">
        <w:rPr>
          <w:rFonts w:hint="eastAsia"/>
        </w:rPr>
        <w:t>(D)教案流程撰寫具體、完整</w:t>
      </w:r>
      <w:r>
        <w:rPr>
          <w:rFonts w:hint="eastAsia"/>
        </w:rPr>
        <w:t>；</w:t>
      </w:r>
      <w:r w:rsidR="008A05E7">
        <w:rPr>
          <w:rFonts w:hint="eastAsia"/>
        </w:rPr>
        <w:t>(E)根據整體學習成果進行反思修正</w:t>
      </w:r>
      <w:r>
        <w:rPr>
          <w:rFonts w:hint="eastAsia"/>
        </w:rPr>
        <w:t>。</w:t>
      </w:r>
    </w:p>
    <w:p w:rsidR="008A05E7" w:rsidRDefault="001E27D9" w:rsidP="001E27D9">
      <w:pPr>
        <w:pStyle w:val="1"/>
        <w:ind w:left="1068" w:hanging="192"/>
      </w:pPr>
      <w:r>
        <w:rPr>
          <w:rFonts w:hint="eastAsia"/>
        </w:rPr>
        <w:t>2.</w:t>
      </w:r>
      <w:r w:rsidR="008A05E7">
        <w:rPr>
          <w:rFonts w:hint="eastAsia"/>
        </w:rPr>
        <w:t>創意性：富有創意、活潑生動</w:t>
      </w:r>
      <w:r w:rsidR="00E82A75">
        <w:rPr>
          <w:rFonts w:hint="eastAsia"/>
        </w:rPr>
        <w:t>，能自行</w:t>
      </w:r>
      <w:r w:rsidR="000119CB">
        <w:rPr>
          <w:rFonts w:hint="eastAsia"/>
        </w:rPr>
        <w:t>研發</w:t>
      </w:r>
      <w:r w:rsidR="00E82A75">
        <w:rPr>
          <w:rFonts w:hint="eastAsia"/>
        </w:rPr>
        <w:t>設計教具</w:t>
      </w:r>
      <w:r w:rsidR="000119CB">
        <w:rPr>
          <w:rFonts w:hint="eastAsia"/>
        </w:rPr>
        <w:t>，搭配</w:t>
      </w:r>
      <w:r w:rsidR="00E82A75">
        <w:rPr>
          <w:rFonts w:hint="eastAsia"/>
        </w:rPr>
        <w:t>教</w:t>
      </w:r>
      <w:r w:rsidR="000119CB">
        <w:rPr>
          <w:rFonts w:hint="eastAsia"/>
        </w:rPr>
        <w:t>學</w:t>
      </w:r>
      <w:r w:rsidR="00E82A75">
        <w:rPr>
          <w:rFonts w:hint="eastAsia"/>
        </w:rPr>
        <w:t>使用</w:t>
      </w:r>
      <w:r w:rsidR="000119CB">
        <w:rPr>
          <w:rFonts w:hint="eastAsia"/>
        </w:rPr>
        <w:t>，增加學習趣味</w:t>
      </w:r>
      <w:r>
        <w:rPr>
          <w:rFonts w:hint="eastAsia"/>
        </w:rPr>
        <w:t>。</w:t>
      </w:r>
    </w:p>
    <w:p w:rsidR="008A05E7" w:rsidRDefault="001E27D9" w:rsidP="001E27D9">
      <w:pPr>
        <w:pStyle w:val="1"/>
        <w:ind w:left="1068" w:hanging="192"/>
      </w:pPr>
      <w:r>
        <w:rPr>
          <w:rFonts w:hint="eastAsia"/>
        </w:rPr>
        <w:t>3.</w:t>
      </w:r>
      <w:r w:rsidR="00206C04">
        <w:rPr>
          <w:rFonts w:hint="eastAsia"/>
        </w:rPr>
        <w:t>適切性：善用</w:t>
      </w:r>
      <w:r w:rsidR="00206C04">
        <w:t>客家文化中心二樓</w:t>
      </w:r>
      <w:r w:rsidR="00206C04">
        <w:rPr>
          <w:rFonts w:hint="eastAsia"/>
        </w:rPr>
        <w:t>經典常設展資源，並符合學生能力與生活經驗，在展館</w:t>
      </w:r>
      <w:r w:rsidR="008A05E7">
        <w:rPr>
          <w:rFonts w:hint="eastAsia"/>
        </w:rPr>
        <w:t>環境下具體可</w:t>
      </w:r>
      <w:r w:rsidR="00206C04">
        <w:rPr>
          <w:rFonts w:hint="eastAsia"/>
        </w:rPr>
        <w:t>執行教學</w:t>
      </w:r>
      <w:r>
        <w:rPr>
          <w:rFonts w:hint="eastAsia"/>
        </w:rPr>
        <w:t>。</w:t>
      </w:r>
    </w:p>
    <w:p w:rsidR="001A43E0" w:rsidRDefault="00C0268E" w:rsidP="001A43E0">
      <w:pPr>
        <w:pStyle w:val="1"/>
        <w:ind w:left="1068" w:hanging="192"/>
        <w:rPr>
          <w:lang w:val="en-US"/>
        </w:rPr>
      </w:pPr>
      <w:r>
        <w:rPr>
          <w:rFonts w:hint="eastAsia"/>
        </w:rPr>
        <w:t>4.</w:t>
      </w:r>
      <w:r w:rsidRPr="00C0268E">
        <w:rPr>
          <w:rFonts w:hint="eastAsia"/>
        </w:rPr>
        <w:t>評量性：</w:t>
      </w:r>
      <w:r w:rsidR="001A43E0">
        <w:rPr>
          <w:rFonts w:hint="eastAsia"/>
        </w:rPr>
        <w:t>設計多元評量活動，在整個教學活動裡適時融入，</w:t>
      </w:r>
      <w:r w:rsidR="001A43E0" w:rsidRPr="001A43E0">
        <w:rPr>
          <w:rFonts w:hint="eastAsia"/>
          <w:lang w:val="en-US"/>
        </w:rPr>
        <w:t>透過評量檢視學生學習成效</w:t>
      </w:r>
      <w:r w:rsidR="00361925">
        <w:rPr>
          <w:rFonts w:hint="eastAsia"/>
          <w:lang w:val="en-US"/>
        </w:rPr>
        <w:t>，</w:t>
      </w:r>
      <w:r w:rsidR="001A43E0" w:rsidRPr="001A43E0">
        <w:rPr>
          <w:rFonts w:hint="eastAsia"/>
          <w:lang w:val="en-US"/>
        </w:rPr>
        <w:t>並</w:t>
      </w:r>
      <w:r w:rsidR="00361925">
        <w:rPr>
          <w:rFonts w:hint="eastAsia"/>
          <w:lang w:val="en-US"/>
        </w:rPr>
        <w:t>能</w:t>
      </w:r>
      <w:r w:rsidR="001A43E0" w:rsidRPr="001A43E0">
        <w:rPr>
          <w:rFonts w:hint="eastAsia"/>
          <w:lang w:val="en-US"/>
        </w:rPr>
        <w:t>協助學生覺察或反思學習狀況</w:t>
      </w:r>
      <w:r w:rsidR="001A43E0">
        <w:rPr>
          <w:rFonts w:hint="eastAsia"/>
          <w:lang w:val="en-US"/>
        </w:rPr>
        <w:t>。</w:t>
      </w:r>
    </w:p>
    <w:p w:rsidR="00D4249B" w:rsidRDefault="003324EE" w:rsidP="001A43E0">
      <w:pPr>
        <w:pStyle w:val="a8"/>
        <w:spacing w:before="90" w:after="90"/>
      </w:pPr>
      <w:r>
        <w:rPr>
          <w:rFonts w:hint="eastAsia"/>
        </w:rPr>
        <w:t>八</w:t>
      </w:r>
      <w:r w:rsidR="001E27D9">
        <w:rPr>
          <w:rFonts w:hint="eastAsia"/>
        </w:rPr>
        <w:t>、獎項類別：</w:t>
      </w:r>
    </w:p>
    <w:p w:rsidR="000525D3" w:rsidRDefault="005F46F7" w:rsidP="00D4249B">
      <w:pPr>
        <w:pStyle w:val="aa"/>
        <w:spacing w:after="90"/>
        <w:ind w:firstLine="480"/>
      </w:pPr>
      <w:r>
        <w:rPr>
          <w:rFonts w:hint="eastAsia"/>
        </w:rPr>
        <w:t>由專家學者評定</w:t>
      </w:r>
      <w:r w:rsidRPr="005F46F7">
        <w:rPr>
          <w:rFonts w:hint="eastAsia"/>
        </w:rPr>
        <w:t>優選隊伍</w:t>
      </w:r>
      <w:r>
        <w:rPr>
          <w:rFonts w:hint="eastAsia"/>
        </w:rPr>
        <w:t>，預計</w:t>
      </w:r>
      <w:r w:rsidR="0013094C" w:rsidRPr="0013094C">
        <w:rPr>
          <w:rFonts w:hint="eastAsia"/>
        </w:rPr>
        <w:t>「幼兒園及國小低年級組」、「國小中高年級組」及「國中組」</w:t>
      </w:r>
      <w:r w:rsidR="00637D14" w:rsidRPr="006F5DD0">
        <w:rPr>
          <w:rFonts w:hint="eastAsia"/>
        </w:rPr>
        <w:t>各選出</w:t>
      </w:r>
      <w:r w:rsidR="00637D14" w:rsidRPr="006F5DD0">
        <w:t>第一名、第二名、第三名</w:t>
      </w:r>
      <w:r>
        <w:rPr>
          <w:rFonts w:hint="eastAsia"/>
        </w:rPr>
        <w:t>各1隊</w:t>
      </w:r>
      <w:r w:rsidR="00637D14" w:rsidRPr="006F5DD0">
        <w:t>及佳作</w:t>
      </w:r>
      <w:r>
        <w:rPr>
          <w:rFonts w:hint="eastAsia"/>
        </w:rPr>
        <w:t>3隊</w:t>
      </w:r>
      <w:r w:rsidR="00D4249B">
        <w:rPr>
          <w:rFonts w:hint="eastAsia"/>
        </w:rPr>
        <w:t>，但各組競賽作品未達優良基準者，得予從缺</w:t>
      </w:r>
      <w:r w:rsidR="00637D14" w:rsidRPr="006F5DD0">
        <w:t>。</w:t>
      </w:r>
      <w:bookmarkStart w:id="0" w:name="_GoBack"/>
      <w:bookmarkEnd w:id="0"/>
      <w:proofErr w:type="gramStart"/>
      <w:r w:rsidR="00637D14" w:rsidRPr="006F5DD0">
        <w:rPr>
          <w:rFonts w:hint="eastAsia"/>
        </w:rPr>
        <w:t>上述優</w:t>
      </w:r>
      <w:proofErr w:type="gramEnd"/>
      <w:r w:rsidR="00637D14" w:rsidRPr="006F5DD0">
        <w:rPr>
          <w:rFonts w:hint="eastAsia"/>
        </w:rPr>
        <w:t>選隊伍由一人代表簽署作品授權同意書</w:t>
      </w:r>
      <w:r w:rsidR="00892C79">
        <w:rPr>
          <w:rFonts w:hint="eastAsia"/>
        </w:rPr>
        <w:t>（附件四）</w:t>
      </w:r>
      <w:r w:rsidR="00637D14" w:rsidRPr="006F5DD0">
        <w:rPr>
          <w:rFonts w:hint="eastAsia"/>
        </w:rPr>
        <w:t>，</w:t>
      </w:r>
      <w:r w:rsidR="00FA155B">
        <w:rPr>
          <w:rFonts w:hint="eastAsia"/>
        </w:rPr>
        <w:t>另</w:t>
      </w:r>
      <w:r w:rsidR="00637D14" w:rsidRPr="006F5DD0">
        <w:rPr>
          <w:rFonts w:hint="eastAsia"/>
        </w:rPr>
        <w:t>每人</w:t>
      </w:r>
      <w:r>
        <w:rPr>
          <w:rFonts w:hint="eastAsia"/>
        </w:rPr>
        <w:t>獲頒</w:t>
      </w:r>
      <w:r w:rsidR="00637D14" w:rsidRPr="006F5DD0">
        <w:rPr>
          <w:rFonts w:hint="eastAsia"/>
        </w:rPr>
        <w:t>優選獎狀乙紙。</w:t>
      </w:r>
    </w:p>
    <w:p w:rsidR="00637D14" w:rsidRDefault="00637D14" w:rsidP="00D4249B">
      <w:pPr>
        <w:pStyle w:val="aa"/>
        <w:spacing w:after="90"/>
        <w:ind w:firstLine="480"/>
      </w:pPr>
      <w:r w:rsidRPr="006F5DD0">
        <w:rPr>
          <w:rFonts w:hint="eastAsia"/>
        </w:rPr>
        <w:t>為配合</w:t>
      </w:r>
      <w:r>
        <w:rPr>
          <w:rFonts w:hint="eastAsia"/>
        </w:rPr>
        <w:t>教育</w:t>
      </w:r>
      <w:r w:rsidRPr="006F5DD0">
        <w:rPr>
          <w:rFonts w:hint="eastAsia"/>
        </w:rPr>
        <w:t>推廣，</w:t>
      </w:r>
      <w:r w:rsidR="00BE0715">
        <w:rPr>
          <w:rFonts w:hint="eastAsia"/>
        </w:rPr>
        <w:t>本</w:t>
      </w:r>
      <w:r w:rsidRPr="006F5DD0">
        <w:rPr>
          <w:rFonts w:hint="eastAsia"/>
        </w:rPr>
        <w:t>教案設計競賽得獎作品將編撰</w:t>
      </w:r>
      <w:r w:rsidR="00BE0715">
        <w:rPr>
          <w:rFonts w:hint="eastAsia"/>
        </w:rPr>
        <w:t>為</w:t>
      </w:r>
      <w:r w:rsidRPr="006F5DD0">
        <w:rPr>
          <w:rFonts w:hint="eastAsia"/>
        </w:rPr>
        <w:t>教案手冊，故將核予</w:t>
      </w:r>
      <w:r w:rsidR="005A3E29">
        <w:rPr>
          <w:rFonts w:hint="eastAsia"/>
        </w:rPr>
        <w:t>教案設計</w:t>
      </w:r>
      <w:r w:rsidRPr="006F5DD0">
        <w:rPr>
          <w:rFonts w:hint="eastAsia"/>
        </w:rPr>
        <w:t>費，</w:t>
      </w:r>
      <w:r w:rsidR="00BE0715" w:rsidRPr="006F5DD0">
        <w:t>頒</w:t>
      </w:r>
      <w:r w:rsidR="00BE0715">
        <w:rPr>
          <w:rFonts w:hint="eastAsia"/>
        </w:rPr>
        <w:t>發之費用由代表人</w:t>
      </w:r>
      <w:r w:rsidR="005A3E29" w:rsidRPr="005A3E29">
        <w:rPr>
          <w:rFonts w:hint="eastAsia"/>
        </w:rPr>
        <w:t>以個人領</w:t>
      </w:r>
      <w:proofErr w:type="gramStart"/>
      <w:r w:rsidR="005A3E29" w:rsidRPr="005A3E29">
        <w:rPr>
          <w:rFonts w:hint="eastAsia"/>
        </w:rPr>
        <w:t>據簽領</w:t>
      </w:r>
      <w:proofErr w:type="gramEnd"/>
      <w:r w:rsidR="005A3E29" w:rsidRPr="005A3E29">
        <w:rPr>
          <w:rFonts w:hint="eastAsia"/>
        </w:rPr>
        <w:t>，本會代扣相關稅額及二代健保費</w:t>
      </w:r>
      <w:r w:rsidR="00BE0715" w:rsidRPr="00BE0715">
        <w:rPr>
          <w:rFonts w:hint="eastAsia"/>
        </w:rPr>
        <w:t>。</w:t>
      </w:r>
      <w:r w:rsidR="00822AEC" w:rsidRPr="004D49A2">
        <w:rPr>
          <w:rFonts w:hint="eastAsia"/>
        </w:rPr>
        <w:t>3個組別</w:t>
      </w:r>
      <w:r w:rsidR="00822AEC">
        <w:rPr>
          <w:rFonts w:hint="eastAsia"/>
        </w:rPr>
        <w:t>共</w:t>
      </w:r>
      <w:r w:rsidR="00822AEC" w:rsidRPr="004D49A2">
        <w:rPr>
          <w:rFonts w:hint="eastAsia"/>
        </w:rPr>
        <w:t>入選</w:t>
      </w:r>
      <w:r w:rsidR="00822AEC">
        <w:rPr>
          <w:rFonts w:hint="eastAsia"/>
        </w:rPr>
        <w:t>18</w:t>
      </w:r>
      <w:r w:rsidR="00822AEC" w:rsidRPr="004D49A2">
        <w:rPr>
          <w:rFonts w:hint="eastAsia"/>
        </w:rPr>
        <w:t>隊，發予教案設計費共計新台幣108,000元。</w:t>
      </w:r>
    </w:p>
    <w:p w:rsidR="00822AEC" w:rsidRDefault="00822AEC" w:rsidP="00822AEC">
      <w:pPr>
        <w:pStyle w:val="1"/>
        <w:ind w:left="1068" w:hanging="192"/>
        <w:rPr>
          <w:rFonts w:hint="eastAsia"/>
        </w:rPr>
      </w:pPr>
      <w:r>
        <w:rPr>
          <w:rFonts w:hint="eastAsia"/>
        </w:rPr>
        <w:t>1.第一名各1名，1萬5千元。</w:t>
      </w:r>
    </w:p>
    <w:p w:rsidR="00822AEC" w:rsidRDefault="00822AEC" w:rsidP="00822AEC">
      <w:pPr>
        <w:pStyle w:val="1"/>
        <w:ind w:left="1068" w:hanging="192"/>
        <w:rPr>
          <w:rFonts w:hint="eastAsia"/>
        </w:rPr>
      </w:pPr>
      <w:r>
        <w:rPr>
          <w:rFonts w:hint="eastAsia"/>
        </w:rPr>
        <w:t>2.第二名各1名，1萬元。</w:t>
      </w:r>
    </w:p>
    <w:p w:rsidR="00822AEC" w:rsidRDefault="00822AEC" w:rsidP="00822AEC">
      <w:pPr>
        <w:pStyle w:val="1"/>
        <w:ind w:left="1068" w:hanging="192"/>
        <w:rPr>
          <w:rFonts w:hint="eastAsia"/>
        </w:rPr>
      </w:pPr>
      <w:r>
        <w:rPr>
          <w:rFonts w:hint="eastAsia"/>
        </w:rPr>
        <w:t>3.第三名各1名，5千元。</w:t>
      </w:r>
    </w:p>
    <w:p w:rsidR="00822AEC" w:rsidRPr="00822AEC" w:rsidRDefault="00822AEC" w:rsidP="00822AEC">
      <w:pPr>
        <w:pStyle w:val="1"/>
        <w:ind w:left="1068" w:hanging="192"/>
        <w:rPr>
          <w:rFonts w:hint="eastAsia"/>
          <w:lang w:val="en-US"/>
        </w:rPr>
      </w:pPr>
      <w:r>
        <w:rPr>
          <w:rFonts w:hint="eastAsia"/>
        </w:rPr>
        <w:t>4.佳作各3名，各2千元。</w:t>
      </w:r>
    </w:p>
    <w:p w:rsidR="001E27D9" w:rsidRDefault="001E27D9" w:rsidP="001E27D9">
      <w:pPr>
        <w:pStyle w:val="a8"/>
        <w:spacing w:before="90" w:after="90"/>
      </w:pPr>
      <w:r>
        <w:rPr>
          <w:rFonts w:hint="eastAsia"/>
        </w:rPr>
        <w:t>九、報名</w:t>
      </w:r>
      <w:r w:rsidR="00BF072D">
        <w:rPr>
          <w:rFonts w:hint="eastAsia"/>
        </w:rPr>
        <w:t>方式</w:t>
      </w:r>
      <w:r w:rsidR="00610E92">
        <w:rPr>
          <w:rFonts w:hint="eastAsia"/>
        </w:rPr>
        <w:t>（</w:t>
      </w:r>
      <w:r w:rsidR="00610E92" w:rsidRPr="00610E92">
        <w:rPr>
          <w:rFonts w:hint="eastAsia"/>
        </w:rPr>
        <w:t>活動時程若有變動</w:t>
      </w:r>
      <w:r w:rsidR="00610E92">
        <w:rPr>
          <w:rFonts w:hint="eastAsia"/>
        </w:rPr>
        <w:t>，</w:t>
      </w:r>
      <w:r w:rsidR="00610E92" w:rsidRPr="00610E92">
        <w:rPr>
          <w:rFonts w:hint="eastAsia"/>
        </w:rPr>
        <w:t>以本會最新公告為主</w:t>
      </w:r>
      <w:r w:rsidR="00610E92">
        <w:rPr>
          <w:rFonts w:hint="eastAsia"/>
        </w:rPr>
        <w:t>）</w:t>
      </w:r>
      <w:r>
        <w:rPr>
          <w:rFonts w:hint="eastAsia"/>
        </w:rPr>
        <w:t>：</w:t>
      </w:r>
    </w:p>
    <w:p w:rsidR="00167886" w:rsidRDefault="00167886" w:rsidP="00167886">
      <w:pPr>
        <w:pStyle w:val="ab"/>
        <w:spacing w:before="90" w:after="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610E92">
        <w:rPr>
          <w:rFonts w:hint="eastAsia"/>
        </w:rPr>
        <w:t>於「臺北市</w:t>
      </w:r>
      <w:r w:rsidR="00610E92">
        <w:t>客家文化主題公園」官網</w:t>
      </w:r>
      <w:proofErr w:type="gramStart"/>
      <w:r w:rsidR="00610E92">
        <w:rPr>
          <w:rFonts w:hint="eastAsia"/>
        </w:rPr>
        <w:t>（</w:t>
      </w:r>
      <w:proofErr w:type="gramEnd"/>
      <w:r w:rsidR="004C4FFB">
        <w:rPr>
          <w:rStyle w:val="ac"/>
        </w:rPr>
        <w:fldChar w:fldCharType="begin"/>
      </w:r>
      <w:r w:rsidR="004C4FFB">
        <w:rPr>
          <w:rStyle w:val="ac"/>
        </w:rPr>
        <w:instrText xml:space="preserve"> HYPERLINK "https://ssl.thcp.org.tw/" </w:instrText>
      </w:r>
      <w:r w:rsidR="004C4FFB">
        <w:rPr>
          <w:rStyle w:val="ac"/>
        </w:rPr>
        <w:fldChar w:fldCharType="separate"/>
      </w:r>
      <w:r w:rsidR="00610E92">
        <w:rPr>
          <w:rStyle w:val="ac"/>
        </w:rPr>
        <w:t>https://ssl.thcp.org.tw/</w:t>
      </w:r>
      <w:r w:rsidR="004C4FFB">
        <w:rPr>
          <w:rStyle w:val="ac"/>
        </w:rPr>
        <w:fldChar w:fldCharType="end"/>
      </w:r>
      <w:proofErr w:type="gramStart"/>
      <w:r w:rsidR="00610E92">
        <w:rPr>
          <w:rFonts w:hint="eastAsia"/>
        </w:rPr>
        <w:t>）</w:t>
      </w:r>
      <w:proofErr w:type="gramEnd"/>
      <w:r w:rsidR="00610E92">
        <w:rPr>
          <w:rFonts w:hint="eastAsia"/>
        </w:rPr>
        <w:t>下載教案</w:t>
      </w:r>
      <w:r w:rsidR="00BF072D">
        <w:rPr>
          <w:rFonts w:hint="eastAsia"/>
        </w:rPr>
        <w:t>設計</w:t>
      </w:r>
      <w:r w:rsidR="00610E92">
        <w:rPr>
          <w:rFonts w:hint="eastAsia"/>
        </w:rPr>
        <w:t>競賽</w:t>
      </w:r>
      <w:r w:rsidR="00BF072D">
        <w:rPr>
          <w:rFonts w:hint="eastAsia"/>
        </w:rPr>
        <w:t>報名表</w:t>
      </w:r>
      <w:r w:rsidR="00D251A8">
        <w:rPr>
          <w:rFonts w:hint="eastAsia"/>
        </w:rPr>
        <w:t>（附件一</w:t>
      </w:r>
      <w:r w:rsidR="00D251A8">
        <w:t>）</w:t>
      </w:r>
      <w:r w:rsidR="00BF072D">
        <w:rPr>
          <w:rFonts w:hint="eastAsia"/>
        </w:rPr>
        <w:t>、</w:t>
      </w:r>
      <w:r w:rsidR="00610E92">
        <w:rPr>
          <w:rFonts w:hint="eastAsia"/>
        </w:rPr>
        <w:t>格式</w:t>
      </w:r>
      <w:r w:rsidR="00D251A8">
        <w:rPr>
          <w:rFonts w:hint="eastAsia"/>
        </w:rPr>
        <w:t>（附件二）</w:t>
      </w:r>
      <w:r w:rsidR="00610E92">
        <w:rPr>
          <w:rFonts w:hint="eastAsia"/>
        </w:rPr>
        <w:t>。</w:t>
      </w:r>
    </w:p>
    <w:p w:rsidR="00167886" w:rsidRDefault="00167886" w:rsidP="00167886">
      <w:pPr>
        <w:pStyle w:val="ab"/>
        <w:spacing w:before="90" w:after="90"/>
      </w:pPr>
      <w:r>
        <w:rPr>
          <w:rFonts w:hint="eastAsia"/>
        </w:rPr>
        <w:t>(二</w:t>
      </w:r>
      <w:r>
        <w:t>)</w:t>
      </w:r>
      <w:r>
        <w:rPr>
          <w:rFonts w:hint="eastAsia"/>
        </w:rPr>
        <w:t>繳交完整稿件（10</w:t>
      </w:r>
      <w:r w:rsidR="003417AF">
        <w:t>9</w:t>
      </w:r>
      <w:r>
        <w:rPr>
          <w:rFonts w:hint="eastAsia"/>
        </w:rPr>
        <w:t>年</w:t>
      </w:r>
      <w:r w:rsidR="003417AF">
        <w:t>7</w:t>
      </w:r>
      <w:r>
        <w:rPr>
          <w:rFonts w:hint="eastAsia"/>
        </w:rPr>
        <w:t>月2</w:t>
      </w:r>
      <w:r w:rsidR="003417AF">
        <w:t>0</w:t>
      </w:r>
      <w:r>
        <w:rPr>
          <w:rFonts w:hint="eastAsia"/>
        </w:rPr>
        <w:t>日止）</w:t>
      </w:r>
    </w:p>
    <w:p w:rsidR="00167886" w:rsidRDefault="00167886" w:rsidP="00167886">
      <w:pPr>
        <w:pStyle w:val="1"/>
        <w:ind w:left="1068" w:hanging="192"/>
      </w:pPr>
      <w:r>
        <w:rPr>
          <w:rFonts w:hint="eastAsia"/>
        </w:rPr>
        <w:t>1.教案</w:t>
      </w:r>
      <w:r w:rsidR="00BF072D">
        <w:rPr>
          <w:rFonts w:hint="eastAsia"/>
        </w:rPr>
        <w:t>紙本報名表、</w:t>
      </w:r>
      <w:r>
        <w:rPr>
          <w:rFonts w:hint="eastAsia"/>
        </w:rPr>
        <w:t>書面資料各</w:t>
      </w:r>
      <w:r w:rsidR="004275A4">
        <w:t>8</w:t>
      </w:r>
      <w:r>
        <w:rPr>
          <w:rFonts w:hint="eastAsia"/>
        </w:rPr>
        <w:t>份</w:t>
      </w:r>
      <w:r w:rsidR="00525259">
        <w:rPr>
          <w:rFonts w:hint="eastAsia"/>
        </w:rPr>
        <w:t>。</w:t>
      </w:r>
    </w:p>
    <w:p w:rsidR="00167886" w:rsidRDefault="00167886" w:rsidP="00167886">
      <w:pPr>
        <w:pStyle w:val="1"/>
        <w:ind w:left="1068" w:hanging="192"/>
      </w:pPr>
      <w:r>
        <w:rPr>
          <w:rFonts w:hint="eastAsia"/>
        </w:rPr>
        <w:lastRenderedPageBreak/>
        <w:t>2.電子光碟資料1份（應含報名表及教案電子檔，請分成兩個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存放）</w:t>
      </w:r>
      <w:r w:rsidR="00525259">
        <w:rPr>
          <w:rFonts w:hint="eastAsia"/>
        </w:rPr>
        <w:t>。</w:t>
      </w:r>
    </w:p>
    <w:p w:rsidR="00BE0715" w:rsidRDefault="00BE0715" w:rsidP="00167886">
      <w:pPr>
        <w:pStyle w:val="1"/>
        <w:ind w:left="1068" w:hanging="192"/>
      </w:pPr>
      <w:r>
        <w:rPr>
          <w:rFonts w:hint="eastAsia"/>
        </w:rPr>
        <w:t>3.</w:t>
      </w:r>
      <w:r w:rsidR="00002D17">
        <w:rPr>
          <w:rFonts w:hint="eastAsia"/>
        </w:rPr>
        <w:t>已簽署完成之</w:t>
      </w:r>
      <w:r w:rsidRPr="00695D03">
        <w:rPr>
          <w:rFonts w:hint="eastAsia"/>
        </w:rPr>
        <w:t>智慧財產權聲明書</w:t>
      </w:r>
      <w:r w:rsidR="00002D17">
        <w:rPr>
          <w:rFonts w:hint="eastAsia"/>
        </w:rPr>
        <w:t>及</w:t>
      </w:r>
      <w:r w:rsidRPr="006F5DD0">
        <w:rPr>
          <w:rFonts w:hint="eastAsia"/>
        </w:rPr>
        <w:t>作品授權同意書</w:t>
      </w:r>
      <w:r w:rsidR="00002D17">
        <w:rPr>
          <w:rFonts w:hint="eastAsia"/>
        </w:rPr>
        <w:t>，各1份正本</w:t>
      </w:r>
      <w:r>
        <w:rPr>
          <w:rFonts w:hint="eastAsia"/>
        </w:rPr>
        <w:t>。</w:t>
      </w:r>
    </w:p>
    <w:p w:rsidR="003F669F" w:rsidRDefault="003F669F" w:rsidP="003F669F">
      <w:pPr>
        <w:pStyle w:val="ab"/>
        <w:spacing w:before="90" w:after="90"/>
      </w:pPr>
      <w:r>
        <w:rPr>
          <w:rFonts w:hint="eastAsia"/>
        </w:rPr>
        <w:t>(三)</w:t>
      </w:r>
      <w:r w:rsidRPr="00610E92">
        <w:rPr>
          <w:rFonts w:hint="eastAsia"/>
        </w:rPr>
        <w:t>送件方式</w:t>
      </w:r>
    </w:p>
    <w:p w:rsidR="003417AF" w:rsidRDefault="003F669F" w:rsidP="003417AF">
      <w:pPr>
        <w:pStyle w:val="1"/>
        <w:ind w:left="1068" w:hanging="192"/>
      </w:pPr>
      <w:r>
        <w:t>1</w:t>
      </w:r>
      <w:r w:rsidR="00167886">
        <w:rPr>
          <w:rFonts w:hint="eastAsia"/>
        </w:rPr>
        <w:t>.上述資料以掛號郵寄之方式</w:t>
      </w:r>
      <w:r>
        <w:rPr>
          <w:rFonts w:hint="eastAsia"/>
        </w:rPr>
        <w:t>，</w:t>
      </w:r>
      <w:r w:rsidR="00167886">
        <w:rPr>
          <w:rFonts w:hint="eastAsia"/>
        </w:rPr>
        <w:t>寄到</w:t>
      </w:r>
      <w:r w:rsidR="00525259" w:rsidRPr="00525259">
        <w:rPr>
          <w:rFonts w:hint="eastAsia"/>
        </w:rPr>
        <w:t>10087台北市中正區汀州路三段2號「客家</w:t>
      </w:r>
      <w:r w:rsidR="00525259">
        <w:rPr>
          <w:rFonts w:hint="eastAsia"/>
        </w:rPr>
        <w:t>文化中心</w:t>
      </w:r>
      <w:r w:rsidR="00525259" w:rsidRPr="00525259">
        <w:rPr>
          <w:rFonts w:hint="eastAsia"/>
        </w:rPr>
        <w:t xml:space="preserve"> </w:t>
      </w:r>
      <w:r w:rsidR="00525259">
        <w:rPr>
          <w:rFonts w:hint="eastAsia"/>
        </w:rPr>
        <w:t>宋</w:t>
      </w:r>
      <w:r w:rsidR="00525259" w:rsidRPr="00525259">
        <w:rPr>
          <w:rFonts w:hint="eastAsia"/>
        </w:rPr>
        <w:t>小姐收」</w:t>
      </w:r>
      <w:r w:rsidR="00167886">
        <w:rPr>
          <w:rFonts w:hint="eastAsia"/>
        </w:rPr>
        <w:t>收，並</w:t>
      </w:r>
      <w:r w:rsidR="00525259">
        <w:rPr>
          <w:rFonts w:hint="eastAsia"/>
        </w:rPr>
        <w:t>請</w:t>
      </w:r>
      <w:r w:rsidR="00167886">
        <w:rPr>
          <w:rFonts w:hint="eastAsia"/>
        </w:rPr>
        <w:t>註明</w:t>
      </w:r>
      <w:r w:rsidR="00525259">
        <w:rPr>
          <w:rFonts w:hint="eastAsia"/>
        </w:rPr>
        <w:t>「</w:t>
      </w:r>
      <w:r w:rsidR="004D78D3" w:rsidRPr="004D78D3">
        <w:rPr>
          <w:rFonts w:hint="eastAsia"/>
        </w:rPr>
        <w:t>臺北市客家文化主題公園教案設計徵件競賽</w:t>
      </w:r>
      <w:r w:rsidR="00525259">
        <w:rPr>
          <w:rFonts w:hint="eastAsia"/>
        </w:rPr>
        <w:t>稿件」。</w:t>
      </w:r>
    </w:p>
    <w:p w:rsidR="000C37E3" w:rsidRDefault="003F669F" w:rsidP="003417AF">
      <w:pPr>
        <w:pStyle w:val="1"/>
        <w:ind w:left="1068" w:hanging="192"/>
      </w:pPr>
      <w:r>
        <w:t>2</w:t>
      </w:r>
      <w:r w:rsidR="003417AF">
        <w:rPr>
          <w:rFonts w:hint="eastAsia"/>
        </w:rPr>
        <w:t>.</w:t>
      </w:r>
      <w:r w:rsidR="000C37E3">
        <w:rPr>
          <w:rFonts w:hint="eastAsia"/>
        </w:rPr>
        <w:t>繳件期限自即日起至10</w:t>
      </w:r>
      <w:r w:rsidR="00555D80">
        <w:t>9</w:t>
      </w:r>
      <w:r w:rsidR="000C37E3">
        <w:rPr>
          <w:rFonts w:hint="eastAsia"/>
        </w:rPr>
        <w:t>年</w:t>
      </w:r>
      <w:r w:rsidR="003417AF">
        <w:t>7</w:t>
      </w:r>
      <w:r w:rsidR="000C37E3">
        <w:rPr>
          <w:rFonts w:hint="eastAsia"/>
        </w:rPr>
        <w:t>月2</w:t>
      </w:r>
      <w:r w:rsidR="003417AF">
        <w:t>0</w:t>
      </w:r>
      <w:r w:rsidR="000C37E3">
        <w:rPr>
          <w:rFonts w:hint="eastAsia"/>
        </w:rPr>
        <w:t>日（星期一）止，以郵戳為</w:t>
      </w:r>
      <w:proofErr w:type="gramStart"/>
      <w:r w:rsidR="000C37E3">
        <w:rPr>
          <w:rFonts w:hint="eastAsia"/>
        </w:rPr>
        <w:t>憑</w:t>
      </w:r>
      <w:proofErr w:type="gramEnd"/>
      <w:r w:rsidR="003417AF">
        <w:rPr>
          <w:rFonts w:hint="eastAsia"/>
        </w:rPr>
        <w:t>。</w:t>
      </w:r>
    </w:p>
    <w:p w:rsidR="00DC0D01" w:rsidRDefault="003324EE" w:rsidP="000C37E3">
      <w:pPr>
        <w:pStyle w:val="a8"/>
        <w:spacing w:before="90" w:after="90"/>
      </w:pPr>
      <w:r>
        <w:rPr>
          <w:rFonts w:hint="eastAsia"/>
        </w:rPr>
        <w:t>十</w:t>
      </w:r>
      <w:r w:rsidR="000C37E3">
        <w:rPr>
          <w:rFonts w:hint="eastAsia"/>
        </w:rPr>
        <w:t>、</w:t>
      </w:r>
      <w:r w:rsidR="00DC0D01">
        <w:rPr>
          <w:rFonts w:hint="eastAsia"/>
        </w:rPr>
        <w:t>評選流程</w:t>
      </w:r>
    </w:p>
    <w:p w:rsidR="000C37E3" w:rsidRDefault="00DC0D01" w:rsidP="00DC0D01">
      <w:pPr>
        <w:pStyle w:val="ab"/>
        <w:spacing w:before="90" w:after="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0C37E3">
        <w:rPr>
          <w:rFonts w:hint="eastAsia"/>
        </w:rPr>
        <w:t>報名之</w:t>
      </w:r>
      <w:r w:rsidR="00EA2F12">
        <w:rPr>
          <w:rFonts w:hint="eastAsia"/>
        </w:rPr>
        <w:t>課程</w:t>
      </w:r>
      <w:r w:rsidR="000C37E3">
        <w:rPr>
          <w:rFonts w:hint="eastAsia"/>
        </w:rPr>
        <w:t>教案</w:t>
      </w:r>
      <w:r w:rsidR="00476F11">
        <w:rPr>
          <w:rFonts w:hint="eastAsia"/>
        </w:rPr>
        <w:t>，</w:t>
      </w:r>
      <w:r w:rsidR="00D41165">
        <w:rPr>
          <w:rFonts w:hint="eastAsia"/>
        </w:rPr>
        <w:t>由主辦單位</w:t>
      </w:r>
      <w:r w:rsidR="006718B1">
        <w:rPr>
          <w:rFonts w:hint="eastAsia"/>
        </w:rPr>
        <w:t>邀請國內客家</w:t>
      </w:r>
      <w:r w:rsidR="0048492A">
        <w:rPr>
          <w:rFonts w:hint="eastAsia"/>
        </w:rPr>
        <w:t>研究及</w:t>
      </w:r>
      <w:r w:rsidR="00476F11">
        <w:rPr>
          <w:rFonts w:hint="eastAsia"/>
        </w:rPr>
        <w:t>學校</w:t>
      </w:r>
      <w:r w:rsidR="00D41165">
        <w:rPr>
          <w:rFonts w:hint="eastAsia"/>
        </w:rPr>
        <w:t>教育</w:t>
      </w:r>
      <w:r w:rsidR="00476F11">
        <w:rPr>
          <w:rFonts w:hint="eastAsia"/>
        </w:rPr>
        <w:t>等專家</w:t>
      </w:r>
      <w:r w:rsidR="006718B1">
        <w:rPr>
          <w:rFonts w:hint="eastAsia"/>
        </w:rPr>
        <w:t>學者</w:t>
      </w:r>
      <w:r w:rsidR="000C37E3">
        <w:rPr>
          <w:rFonts w:hint="eastAsia"/>
        </w:rPr>
        <w:t>組成</w:t>
      </w:r>
      <w:r w:rsidR="005B50A9">
        <w:rPr>
          <w:rFonts w:hint="eastAsia"/>
        </w:rPr>
        <w:t>徵件審查</w:t>
      </w:r>
      <w:r w:rsidR="000C37E3">
        <w:rPr>
          <w:rFonts w:hint="eastAsia"/>
        </w:rPr>
        <w:t>委員會</w:t>
      </w:r>
      <w:r w:rsidR="005B50A9">
        <w:rPr>
          <w:rFonts w:hint="eastAsia"/>
        </w:rPr>
        <w:t>，</w:t>
      </w:r>
      <w:r w:rsidR="000C37E3">
        <w:rPr>
          <w:rFonts w:hint="eastAsia"/>
        </w:rPr>
        <w:t>依所送</w:t>
      </w:r>
      <w:r w:rsidR="006718B1">
        <w:rPr>
          <w:rFonts w:hint="eastAsia"/>
        </w:rPr>
        <w:t>之書面紙本</w:t>
      </w:r>
      <w:r w:rsidR="000C37E3">
        <w:rPr>
          <w:rFonts w:hint="eastAsia"/>
        </w:rPr>
        <w:t>資料進行審查。</w:t>
      </w:r>
    </w:p>
    <w:p w:rsidR="00DC0D01" w:rsidRDefault="00DC0D01" w:rsidP="00DC0D01">
      <w:pPr>
        <w:pStyle w:val="ab"/>
        <w:spacing w:before="90" w:after="90"/>
      </w:pPr>
      <w:r>
        <w:rPr>
          <w:rFonts w:hint="eastAsia"/>
        </w:rPr>
        <w:t>(二)初選：暫訂</w:t>
      </w:r>
      <w:r>
        <w:t>8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日前，就各團隊報名</w:t>
      </w:r>
      <w:r w:rsidR="004275A4">
        <w:rPr>
          <w:rFonts w:hint="eastAsia"/>
        </w:rPr>
        <w:t>資料</w:t>
      </w:r>
      <w:r>
        <w:rPr>
          <w:rFonts w:hint="eastAsia"/>
        </w:rPr>
        <w:t>進行書面初選審查，</w:t>
      </w:r>
      <w:r w:rsidR="00555D80">
        <w:rPr>
          <w:rFonts w:hint="eastAsia"/>
        </w:rPr>
        <w:t>於8月5日於「臺北市</w:t>
      </w:r>
      <w:r w:rsidR="00555D80">
        <w:t>客家文化主題公園」</w:t>
      </w:r>
      <w:proofErr w:type="gramStart"/>
      <w:r w:rsidR="00555D80">
        <w:t>官網</w:t>
      </w:r>
      <w:r w:rsidR="00555D80">
        <w:rPr>
          <w:rFonts w:hint="eastAsia"/>
        </w:rPr>
        <w:t>公布</w:t>
      </w:r>
      <w:proofErr w:type="gramEnd"/>
      <w:r w:rsidR="00555D80">
        <w:rPr>
          <w:rFonts w:hint="eastAsia"/>
        </w:rPr>
        <w:t>結果，</w:t>
      </w:r>
      <w:r w:rsidR="001A2F68">
        <w:rPr>
          <w:rFonts w:hint="eastAsia"/>
        </w:rPr>
        <w:t>通過審查之入選團隊，將各別以電話或電子郵件</w:t>
      </w:r>
      <w:r>
        <w:rPr>
          <w:rFonts w:hint="eastAsia"/>
        </w:rPr>
        <w:t>方式通知。</w:t>
      </w:r>
    </w:p>
    <w:p w:rsidR="006718B1" w:rsidRDefault="006718B1" w:rsidP="00DC0D01">
      <w:pPr>
        <w:pStyle w:val="ab"/>
        <w:spacing w:before="90" w:after="90"/>
      </w:pPr>
      <w:r>
        <w:rPr>
          <w:rFonts w:hint="eastAsia"/>
        </w:rPr>
        <w:t>(三)決賽：暫訂</w:t>
      </w:r>
      <w:r>
        <w:t>8</w:t>
      </w:r>
      <w:r>
        <w:rPr>
          <w:rFonts w:hint="eastAsia"/>
        </w:rPr>
        <w:t>月</w:t>
      </w:r>
      <w:r>
        <w:t>29</w:t>
      </w:r>
      <w:r w:rsidR="00555D80">
        <w:rPr>
          <w:rFonts w:hint="eastAsia"/>
        </w:rPr>
        <w:t>日</w:t>
      </w:r>
      <w:r>
        <w:rPr>
          <w:rFonts w:hint="eastAsia"/>
        </w:rPr>
        <w:t>辦理徵件競賽決賽，</w:t>
      </w:r>
      <w:r w:rsidR="006A2F4F">
        <w:rPr>
          <w:rFonts w:hint="eastAsia"/>
        </w:rPr>
        <w:t>入選</w:t>
      </w:r>
      <w:r w:rsidR="006A2F4F">
        <w:t>隊伍需派員親臨會場，</w:t>
      </w:r>
      <w:r w:rsidR="006A2F4F">
        <w:rPr>
          <w:rFonts w:hint="eastAsia"/>
        </w:rPr>
        <w:t>針對投稿</w:t>
      </w:r>
      <w:r w:rsidR="00A37824">
        <w:rPr>
          <w:rFonts w:hint="eastAsia"/>
        </w:rPr>
        <w:t>作品</w:t>
      </w:r>
      <w:r w:rsidR="006A2F4F">
        <w:rPr>
          <w:rFonts w:hint="eastAsia"/>
        </w:rPr>
        <w:t>進行現場</w:t>
      </w:r>
      <w:r w:rsidR="001A2F68">
        <w:t>10</w:t>
      </w:r>
      <w:r w:rsidR="00D81B66">
        <w:rPr>
          <w:rFonts w:hint="eastAsia"/>
        </w:rPr>
        <w:t>－</w:t>
      </w:r>
      <w:r w:rsidR="003D6A52">
        <w:t>15</w:t>
      </w:r>
      <w:r w:rsidR="006A2F4F">
        <w:rPr>
          <w:rFonts w:hint="eastAsia"/>
        </w:rPr>
        <w:t>分鐘</w:t>
      </w:r>
      <w:r w:rsidR="00A37824">
        <w:rPr>
          <w:rFonts w:hint="eastAsia"/>
        </w:rPr>
        <w:t>教案</w:t>
      </w:r>
      <w:r w:rsidR="008273C5" w:rsidRPr="008273C5">
        <w:rPr>
          <w:rFonts w:hint="eastAsia"/>
        </w:rPr>
        <w:t>理念及</w:t>
      </w:r>
      <w:r w:rsidR="00695D03">
        <w:rPr>
          <w:rFonts w:hint="eastAsia"/>
        </w:rPr>
        <w:t>內容</w:t>
      </w:r>
      <w:r w:rsidR="00A37824">
        <w:rPr>
          <w:rFonts w:hint="eastAsia"/>
        </w:rPr>
        <w:t>說明</w:t>
      </w:r>
      <w:r w:rsidR="008273C5">
        <w:rPr>
          <w:rFonts w:hint="eastAsia"/>
        </w:rPr>
        <w:t>，以電腦簡報或影片呈現，</w:t>
      </w:r>
      <w:r w:rsidR="008273C5" w:rsidRPr="008273C5">
        <w:rPr>
          <w:rFonts w:hint="eastAsia"/>
        </w:rPr>
        <w:t>並接受評審</w:t>
      </w:r>
      <w:r w:rsidR="008273C5">
        <w:rPr>
          <w:rFonts w:hint="eastAsia"/>
        </w:rPr>
        <w:t>委員</w:t>
      </w:r>
      <w:proofErr w:type="gramStart"/>
      <w:r w:rsidR="008273C5" w:rsidRPr="008273C5">
        <w:rPr>
          <w:rFonts w:hint="eastAsia"/>
        </w:rPr>
        <w:t>詢</w:t>
      </w:r>
      <w:proofErr w:type="gramEnd"/>
      <w:r w:rsidR="008273C5" w:rsidRPr="008273C5">
        <w:rPr>
          <w:rFonts w:hint="eastAsia"/>
        </w:rPr>
        <w:t>答。</w:t>
      </w:r>
    </w:p>
    <w:p w:rsidR="00555D80" w:rsidRDefault="00555D80" w:rsidP="00DC0D01">
      <w:pPr>
        <w:pStyle w:val="ab"/>
        <w:spacing w:before="90" w:after="90"/>
      </w:pPr>
      <w:r>
        <w:rPr>
          <w:rFonts w:hint="eastAsia"/>
        </w:rPr>
        <w:t>(四)投稿教案無論得獎與否皆不寄回；投稿者若要求寄回，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請註明並檢附回郵信封及郵資。</w:t>
      </w:r>
    </w:p>
    <w:p w:rsidR="00002D17" w:rsidRDefault="000C37E3" w:rsidP="000C37E3">
      <w:pPr>
        <w:pStyle w:val="a8"/>
        <w:spacing w:before="90" w:after="90"/>
      </w:pPr>
      <w:r>
        <w:rPr>
          <w:rFonts w:hint="eastAsia"/>
        </w:rPr>
        <w:t>十</w:t>
      </w:r>
      <w:r w:rsidR="003324EE">
        <w:rPr>
          <w:rFonts w:hint="eastAsia"/>
        </w:rPr>
        <w:t>一</w:t>
      </w:r>
      <w:r>
        <w:rPr>
          <w:rFonts w:hint="eastAsia"/>
        </w:rPr>
        <w:t>、</w:t>
      </w:r>
      <w:r w:rsidR="00002D17">
        <w:rPr>
          <w:rFonts w:hint="eastAsia"/>
        </w:rPr>
        <w:t>注意事項：</w:t>
      </w:r>
    </w:p>
    <w:p w:rsidR="000C37E3" w:rsidRDefault="00002D17" w:rsidP="00002D17">
      <w:pPr>
        <w:pStyle w:val="ab"/>
        <w:spacing w:before="90" w:after="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546E4A">
        <w:rPr>
          <w:rFonts w:hint="eastAsia"/>
        </w:rPr>
        <w:t>優選隊伍得獎教案作品</w:t>
      </w:r>
      <w:r w:rsidR="000C37E3">
        <w:rPr>
          <w:rFonts w:hint="eastAsia"/>
        </w:rPr>
        <w:t>須授權予</w:t>
      </w:r>
      <w:r w:rsidR="00466B43">
        <w:rPr>
          <w:rFonts w:hint="eastAsia"/>
        </w:rPr>
        <w:t>主辦單位</w:t>
      </w:r>
      <w:r w:rsidR="000C37E3">
        <w:rPr>
          <w:rFonts w:hint="eastAsia"/>
        </w:rPr>
        <w:t>，</w:t>
      </w:r>
      <w:r w:rsidR="00466B43">
        <w:rPr>
          <w:rFonts w:hint="eastAsia"/>
        </w:rPr>
        <w:t>並</w:t>
      </w:r>
      <w:r w:rsidR="00466B43">
        <w:t>授權本單位重製、編撰</w:t>
      </w:r>
      <w:r w:rsidR="00466B43">
        <w:rPr>
          <w:rFonts w:hint="eastAsia"/>
        </w:rPr>
        <w:t>成教案手冊，</w:t>
      </w:r>
      <w:r w:rsidR="000C37E3">
        <w:rPr>
          <w:rFonts w:hint="eastAsia"/>
        </w:rPr>
        <w:t>以提升教案觀摩學習之效果</w:t>
      </w:r>
      <w:r w:rsidR="00610E92">
        <w:rPr>
          <w:rFonts w:hint="eastAsia"/>
        </w:rPr>
        <w:t>。</w:t>
      </w:r>
    </w:p>
    <w:p w:rsidR="00002D17" w:rsidRDefault="00002D17" w:rsidP="00002D17">
      <w:pPr>
        <w:pStyle w:val="ab"/>
        <w:spacing w:before="90" w:after="90"/>
      </w:pPr>
      <w:r>
        <w:rPr>
          <w:rFonts w:hint="eastAsia"/>
        </w:rPr>
        <w:t>(二)敬請注重智慧財產權，參賽作品若涉及抄襲或侵犯他人智慧財產權，所有法律責任由參賽者自行負責。</w:t>
      </w:r>
    </w:p>
    <w:p w:rsidR="00002D17" w:rsidRDefault="00002D17" w:rsidP="00002D17">
      <w:pPr>
        <w:pStyle w:val="ab"/>
        <w:spacing w:before="90" w:after="90"/>
      </w:pPr>
      <w:r>
        <w:rPr>
          <w:rFonts w:hint="eastAsia"/>
        </w:rPr>
        <w:t>(三</w:t>
      </w:r>
      <w:r>
        <w:t>)</w:t>
      </w:r>
      <w:r>
        <w:rPr>
          <w:rFonts w:hint="eastAsia"/>
        </w:rPr>
        <w:t>得獎作品如發現</w:t>
      </w:r>
      <w:proofErr w:type="gramStart"/>
      <w:r>
        <w:rPr>
          <w:rFonts w:hint="eastAsia"/>
        </w:rPr>
        <w:t>有冒偽</w:t>
      </w:r>
      <w:proofErr w:type="gramEnd"/>
      <w:r>
        <w:rPr>
          <w:rFonts w:hint="eastAsia"/>
        </w:rPr>
        <w:t>、抄襲、拷貝或經檢舉曾展出或參加任何比賽得名者，經查證屬實，一律取消資格，獎項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遞補。已領取之獎項及獎勵需繳回主辦單位。</w:t>
      </w:r>
    </w:p>
    <w:p w:rsidR="000C37E3" w:rsidRDefault="000C37E3" w:rsidP="00AA1FC4">
      <w:pPr>
        <w:pStyle w:val="a8"/>
        <w:spacing w:before="90" w:after="90"/>
      </w:pPr>
      <w:r>
        <w:rPr>
          <w:rFonts w:hint="eastAsia"/>
        </w:rPr>
        <w:t>十</w:t>
      </w:r>
      <w:r w:rsidR="003324EE">
        <w:rPr>
          <w:rFonts w:hint="eastAsia"/>
        </w:rPr>
        <w:t>二</w:t>
      </w:r>
      <w:r>
        <w:rPr>
          <w:rFonts w:hint="eastAsia"/>
        </w:rPr>
        <w:t>、聯絡方式：</w:t>
      </w:r>
    </w:p>
    <w:p w:rsidR="000C033D" w:rsidRDefault="000C37E3" w:rsidP="000C033D">
      <w:pPr>
        <w:pStyle w:val="aa"/>
        <w:spacing w:after="90"/>
        <w:ind w:firstLine="480"/>
      </w:pPr>
      <w:r w:rsidRPr="000C033D">
        <w:rPr>
          <w:rFonts w:hint="eastAsia"/>
        </w:rPr>
        <w:t>聯絡人：</w:t>
      </w:r>
      <w:r w:rsidR="004E0C78" w:rsidRPr="000C033D">
        <w:rPr>
          <w:rFonts w:hint="eastAsia"/>
        </w:rPr>
        <w:t>臺北市</w:t>
      </w:r>
      <w:r w:rsidR="004E0C78" w:rsidRPr="000C033D">
        <w:t>客家文化主題公園客家文化</w:t>
      </w:r>
      <w:r w:rsidRPr="000C033D">
        <w:rPr>
          <w:rFonts w:hint="eastAsia"/>
        </w:rPr>
        <w:t xml:space="preserve">中心 </w:t>
      </w:r>
      <w:r w:rsidR="004E0C78" w:rsidRPr="000C033D">
        <w:rPr>
          <w:rFonts w:hint="eastAsia"/>
        </w:rPr>
        <w:t>宋</w:t>
      </w:r>
      <w:r w:rsidRPr="000C033D">
        <w:rPr>
          <w:rFonts w:hint="eastAsia"/>
        </w:rPr>
        <w:t>小姐</w:t>
      </w:r>
    </w:p>
    <w:p w:rsidR="000C37E3" w:rsidRPr="000C033D" w:rsidRDefault="000C37E3" w:rsidP="000C033D">
      <w:pPr>
        <w:pStyle w:val="aa"/>
        <w:spacing w:after="90"/>
        <w:ind w:firstLine="480"/>
      </w:pPr>
      <w:r w:rsidRPr="000C033D">
        <w:rPr>
          <w:rFonts w:hint="eastAsia"/>
        </w:rPr>
        <w:t>地址：</w:t>
      </w:r>
      <w:r w:rsidR="004E0C78" w:rsidRPr="000C033D">
        <w:rPr>
          <w:rFonts w:hint="eastAsia"/>
        </w:rPr>
        <w:t>10087台北市中正區汀州路三段2號</w:t>
      </w:r>
    </w:p>
    <w:p w:rsidR="000C37E3" w:rsidRPr="000C033D" w:rsidRDefault="000C37E3" w:rsidP="000C033D">
      <w:pPr>
        <w:pStyle w:val="aa"/>
        <w:spacing w:after="90"/>
        <w:ind w:firstLine="480"/>
      </w:pPr>
      <w:r w:rsidRPr="000C033D">
        <w:rPr>
          <w:rFonts w:hint="eastAsia"/>
        </w:rPr>
        <w:t>聯絡電話：</w:t>
      </w:r>
      <w:r w:rsidR="004E0C78" w:rsidRPr="000C033D">
        <w:rPr>
          <w:rFonts w:hint="eastAsia"/>
        </w:rPr>
        <w:t>(</w:t>
      </w:r>
      <w:r w:rsidRPr="000C033D">
        <w:rPr>
          <w:rFonts w:hint="eastAsia"/>
        </w:rPr>
        <w:t>02</w:t>
      </w:r>
      <w:r w:rsidR="004E0C78" w:rsidRPr="000C033D">
        <w:rPr>
          <w:rFonts w:hint="eastAsia"/>
        </w:rPr>
        <w:t>)</w:t>
      </w:r>
      <w:r w:rsidR="004E0C78" w:rsidRPr="000C033D">
        <w:t>2369-1198</w:t>
      </w:r>
      <w:r w:rsidR="00921C45" w:rsidRPr="000C033D">
        <w:rPr>
          <w:rFonts w:hint="eastAsia"/>
        </w:rPr>
        <w:t>分機509</w:t>
      </w:r>
    </w:p>
    <w:p w:rsidR="000C37E3" w:rsidRPr="000C033D" w:rsidRDefault="000C37E3" w:rsidP="000C033D">
      <w:pPr>
        <w:pStyle w:val="aa"/>
        <w:spacing w:after="90"/>
        <w:ind w:firstLine="480"/>
      </w:pPr>
      <w:r w:rsidRPr="000C033D">
        <w:rPr>
          <w:rFonts w:hint="eastAsia"/>
        </w:rPr>
        <w:t>傳真專線：</w:t>
      </w:r>
      <w:r w:rsidR="004E0C78" w:rsidRPr="000C033D">
        <w:rPr>
          <w:rFonts w:hint="eastAsia"/>
        </w:rPr>
        <w:t>(</w:t>
      </w:r>
      <w:r w:rsidRPr="000C033D">
        <w:rPr>
          <w:rFonts w:hint="eastAsia"/>
        </w:rPr>
        <w:t>02</w:t>
      </w:r>
      <w:r w:rsidR="004E0C78" w:rsidRPr="000C033D">
        <w:rPr>
          <w:rFonts w:hint="eastAsia"/>
        </w:rPr>
        <w:t>)</w:t>
      </w:r>
      <w:r w:rsidR="004E0C78" w:rsidRPr="000C033D">
        <w:t>2369-7660</w:t>
      </w:r>
    </w:p>
    <w:p w:rsidR="00EF29EF" w:rsidRPr="000C033D" w:rsidRDefault="000C37E3" w:rsidP="000C033D">
      <w:pPr>
        <w:pStyle w:val="aa"/>
        <w:spacing w:after="90"/>
        <w:ind w:firstLine="480"/>
      </w:pPr>
      <w:r w:rsidRPr="000C033D">
        <w:rPr>
          <w:rFonts w:hint="eastAsia"/>
        </w:rPr>
        <w:t>電子信箱：</w:t>
      </w:r>
      <w:hyperlink r:id="rId7" w:history="1">
        <w:r w:rsidR="00EF29EF" w:rsidRPr="000C033D">
          <w:rPr>
            <w:rStyle w:val="ac"/>
            <w:rFonts w:hint="eastAsia"/>
            <w:color w:val="auto"/>
            <w:u w:val="none"/>
          </w:rPr>
          <w:t>thcf.</w:t>
        </w:r>
        <w:r w:rsidR="00EF29EF" w:rsidRPr="000C033D">
          <w:rPr>
            <w:rStyle w:val="ac"/>
            <w:color w:val="auto"/>
            <w:u w:val="none"/>
          </w:rPr>
          <w:t>217</w:t>
        </w:r>
        <w:r w:rsidR="00EF29EF" w:rsidRPr="000C033D">
          <w:rPr>
            <w:rStyle w:val="ac"/>
            <w:rFonts w:hint="eastAsia"/>
            <w:color w:val="auto"/>
            <w:u w:val="none"/>
          </w:rPr>
          <w:t>@</w:t>
        </w:r>
        <w:r w:rsidR="00EF29EF" w:rsidRPr="000C033D">
          <w:rPr>
            <w:rStyle w:val="ac"/>
            <w:color w:val="auto"/>
            <w:u w:val="none"/>
          </w:rPr>
          <w:t>gmail</w:t>
        </w:r>
        <w:r w:rsidR="00EF29EF" w:rsidRPr="000C033D">
          <w:rPr>
            <w:rStyle w:val="ac"/>
            <w:rFonts w:hint="eastAsia"/>
            <w:color w:val="auto"/>
            <w:u w:val="none"/>
          </w:rPr>
          <w:t>.</w:t>
        </w:r>
        <w:r w:rsidR="00EF29EF" w:rsidRPr="000C033D">
          <w:rPr>
            <w:rStyle w:val="ac"/>
            <w:color w:val="auto"/>
            <w:u w:val="none"/>
          </w:rPr>
          <w:t>com</w:t>
        </w:r>
      </w:hyperlink>
    </w:p>
    <w:p w:rsidR="00EF29EF" w:rsidRDefault="00EF29EF" w:rsidP="00EF29EF">
      <w:pPr>
        <w:pStyle w:val="ab"/>
        <w:spacing w:before="90" w:after="90"/>
        <w:sectPr w:rsidR="00EF29EF" w:rsidSect="00E30527">
          <w:headerReference w:type="default" r:id="rId8"/>
          <w:footerReference w:type="default" r:id="rId9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EF29EF" w:rsidRDefault="00EF29EF" w:rsidP="00EF29EF">
      <w:pPr>
        <w:pStyle w:val="a8"/>
        <w:spacing w:before="90" w:after="90"/>
      </w:pPr>
      <w:r>
        <w:rPr>
          <w:rFonts w:hint="eastAsia"/>
        </w:rPr>
        <w:lastRenderedPageBreak/>
        <w:t>附件一</w:t>
      </w:r>
      <w:r w:rsidR="00985C31">
        <w:rPr>
          <w:rFonts w:hint="eastAsia"/>
        </w:rPr>
        <w:t>、</w:t>
      </w:r>
      <w:r>
        <w:rPr>
          <w:rFonts w:hint="eastAsia"/>
        </w:rPr>
        <w:t>基本資料表</w:t>
      </w:r>
    </w:p>
    <w:p w:rsidR="007F0D39" w:rsidRDefault="007F0D39" w:rsidP="007F0D39">
      <w:pPr>
        <w:pStyle w:val="a8"/>
        <w:spacing w:before="90" w:after="90"/>
        <w:jc w:val="center"/>
        <w:rPr>
          <w:b/>
          <w:sz w:val="28"/>
          <w:szCs w:val="28"/>
        </w:rPr>
      </w:pPr>
      <w:r w:rsidRPr="00A46E46">
        <w:rPr>
          <w:rFonts w:hint="eastAsia"/>
          <w:b/>
          <w:sz w:val="28"/>
          <w:szCs w:val="28"/>
        </w:rPr>
        <w:t>臺北市客家文化主題公園教案設計徵件競賽</w:t>
      </w:r>
    </w:p>
    <w:p w:rsidR="007F0D39" w:rsidRPr="007F0D39" w:rsidRDefault="007F0D39" w:rsidP="007F0D39">
      <w:pPr>
        <w:pStyle w:val="a8"/>
        <w:spacing w:before="90" w:after="90"/>
        <w:jc w:val="center"/>
        <w:rPr>
          <w:b/>
          <w:sz w:val="28"/>
          <w:szCs w:val="28"/>
        </w:rPr>
      </w:pPr>
      <w:r w:rsidRPr="007F0D39">
        <w:rPr>
          <w:rFonts w:hint="eastAsia"/>
          <w:b/>
          <w:sz w:val="28"/>
          <w:szCs w:val="28"/>
        </w:rPr>
        <w:t>基本資料表</w:t>
      </w:r>
    </w:p>
    <w:tbl>
      <w:tblPr>
        <w:tblStyle w:val="ad"/>
        <w:tblW w:w="9071" w:type="dxa"/>
        <w:jc w:val="center"/>
        <w:tblLook w:val="04A0" w:firstRow="1" w:lastRow="0" w:firstColumn="1" w:lastColumn="0" w:noHBand="0" w:noVBand="1"/>
      </w:tblPr>
      <w:tblGrid>
        <w:gridCol w:w="1814"/>
        <w:gridCol w:w="1134"/>
        <w:gridCol w:w="3061"/>
        <w:gridCol w:w="1134"/>
        <w:gridCol w:w="1928"/>
      </w:tblGrid>
      <w:tr w:rsidR="00F510B7" w:rsidTr="006076D1">
        <w:trPr>
          <w:trHeight w:val="454"/>
          <w:jc w:val="center"/>
        </w:trPr>
        <w:tc>
          <w:tcPr>
            <w:tcW w:w="1814" w:type="dxa"/>
            <w:vAlign w:val="center"/>
          </w:tcPr>
          <w:p w:rsidR="00F510B7" w:rsidRPr="00F510B7" w:rsidRDefault="00A2328E" w:rsidP="00F26FD9">
            <w:pPr>
              <w:pStyle w:val="12"/>
              <w:jc w:val="both"/>
            </w:pPr>
            <w:r>
              <w:rPr>
                <w:rFonts w:hint="eastAsia"/>
              </w:rPr>
              <w:t>隊伍編號</w:t>
            </w:r>
          </w:p>
        </w:tc>
        <w:tc>
          <w:tcPr>
            <w:tcW w:w="7257" w:type="dxa"/>
            <w:gridSpan w:val="4"/>
            <w:vAlign w:val="center"/>
          </w:tcPr>
          <w:p w:rsidR="00F510B7" w:rsidRPr="00F510B7" w:rsidRDefault="00A2328E" w:rsidP="00F26FD9">
            <w:pPr>
              <w:pStyle w:val="12"/>
              <w:jc w:val="both"/>
            </w:pPr>
            <w:r>
              <w:rPr>
                <w:rFonts w:hint="eastAsia"/>
              </w:rPr>
              <w:t>(由主辦單位提供)</w:t>
            </w:r>
          </w:p>
        </w:tc>
      </w:tr>
      <w:tr w:rsidR="00A2328E" w:rsidTr="00DC0F40">
        <w:trPr>
          <w:trHeight w:val="680"/>
          <w:jc w:val="center"/>
        </w:trPr>
        <w:tc>
          <w:tcPr>
            <w:tcW w:w="1814" w:type="dxa"/>
            <w:vAlign w:val="center"/>
          </w:tcPr>
          <w:p w:rsidR="00A2328E" w:rsidRPr="00F510B7" w:rsidRDefault="00422EF1" w:rsidP="00A2328E">
            <w:pPr>
              <w:pStyle w:val="12"/>
              <w:jc w:val="both"/>
            </w:pPr>
            <w:r>
              <w:rPr>
                <w:rFonts w:hint="eastAsia"/>
              </w:rPr>
              <w:t>課程</w:t>
            </w:r>
            <w:r w:rsidR="00A2328E" w:rsidRPr="00F510B7">
              <w:rPr>
                <w:rFonts w:hint="eastAsia"/>
              </w:rPr>
              <w:t>教案名稱</w:t>
            </w:r>
          </w:p>
        </w:tc>
        <w:tc>
          <w:tcPr>
            <w:tcW w:w="7257" w:type="dxa"/>
            <w:gridSpan w:val="4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</w:p>
        </w:tc>
      </w:tr>
      <w:tr w:rsidR="00A2328E" w:rsidTr="006076D1">
        <w:trPr>
          <w:trHeight w:val="454"/>
          <w:jc w:val="center"/>
        </w:trPr>
        <w:tc>
          <w:tcPr>
            <w:tcW w:w="1814" w:type="dxa"/>
            <w:vAlign w:val="center"/>
          </w:tcPr>
          <w:p w:rsidR="00A2328E" w:rsidRPr="00F510B7" w:rsidRDefault="003750EF" w:rsidP="00AA67C8">
            <w:pPr>
              <w:pStyle w:val="12"/>
              <w:jc w:val="both"/>
            </w:pPr>
            <w:r>
              <w:rPr>
                <w:rFonts w:hint="eastAsia"/>
              </w:rPr>
              <w:t>競</w:t>
            </w:r>
            <w:r w:rsidR="00A2328E" w:rsidRPr="00F510B7">
              <w:rPr>
                <w:rFonts w:hint="eastAsia"/>
              </w:rPr>
              <w:t>賽組別</w:t>
            </w:r>
          </w:p>
        </w:tc>
        <w:tc>
          <w:tcPr>
            <w:tcW w:w="7257" w:type="dxa"/>
            <w:gridSpan w:val="4"/>
            <w:vAlign w:val="center"/>
          </w:tcPr>
          <w:p w:rsidR="00A2328E" w:rsidRPr="00F510B7" w:rsidRDefault="00356F59" w:rsidP="00356F59">
            <w:pPr>
              <w:pStyle w:val="12"/>
              <w:jc w:val="both"/>
            </w:pPr>
            <w:r w:rsidRPr="00F510B7">
              <w:rPr>
                <w:rFonts w:hint="eastAsia"/>
              </w:rPr>
              <w:t>□</w:t>
            </w:r>
            <w:r w:rsidRPr="00356F59">
              <w:rPr>
                <w:rFonts w:hint="eastAsia"/>
              </w:rPr>
              <w:t>幼兒園及國小低年級組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510B7">
              <w:rPr>
                <w:rFonts w:hint="eastAsia"/>
              </w:rPr>
              <w:t>□</w:t>
            </w:r>
            <w:r w:rsidRPr="00356F59">
              <w:rPr>
                <w:rFonts w:hint="eastAsia"/>
              </w:rPr>
              <w:t>國小中高年級組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>國中組</w:t>
            </w: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 w:val="restart"/>
            <w:vAlign w:val="center"/>
          </w:tcPr>
          <w:p w:rsidR="007B1A60" w:rsidRPr="00F510B7" w:rsidRDefault="007B1A60" w:rsidP="00A2328E">
            <w:pPr>
              <w:pStyle w:val="12"/>
              <w:jc w:val="both"/>
            </w:pPr>
            <w:r w:rsidRPr="00F26FD9">
              <w:rPr>
                <w:rFonts w:hint="eastAsia"/>
              </w:rPr>
              <w:t>參賽者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7B1A60" w:rsidRPr="00F510B7" w:rsidRDefault="007B1A60" w:rsidP="00A2328E">
            <w:pPr>
              <w:pStyle w:val="12"/>
              <w:jc w:val="both"/>
            </w:pPr>
            <w:r w:rsidRPr="00F26FD9">
              <w:rPr>
                <w:rFonts w:hint="eastAsia"/>
              </w:rPr>
              <w:t>姓名</w:t>
            </w:r>
          </w:p>
        </w:tc>
        <w:tc>
          <w:tcPr>
            <w:tcW w:w="3061" w:type="dxa"/>
            <w:vAlign w:val="center"/>
          </w:tcPr>
          <w:p w:rsidR="007B1A60" w:rsidRPr="00F510B7" w:rsidRDefault="007B1A60" w:rsidP="00A2328E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510B7" w:rsidRDefault="007B1A60" w:rsidP="00A2328E">
            <w:pPr>
              <w:pStyle w:val="1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928" w:type="dxa"/>
            <w:vAlign w:val="center"/>
          </w:tcPr>
          <w:p w:rsidR="007B1A60" w:rsidRPr="00F510B7" w:rsidRDefault="007B1A60" w:rsidP="00A2328E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2328E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26FD9" w:rsidRDefault="007B1A60" w:rsidP="00A2328E">
            <w:pPr>
              <w:pStyle w:val="12"/>
              <w:jc w:val="both"/>
            </w:pPr>
            <w:r>
              <w:rPr>
                <w:rFonts w:hint="eastAsia"/>
              </w:rPr>
              <w:t>身分別</w:t>
            </w:r>
          </w:p>
        </w:tc>
        <w:tc>
          <w:tcPr>
            <w:tcW w:w="6123" w:type="dxa"/>
            <w:gridSpan w:val="3"/>
            <w:vAlign w:val="center"/>
          </w:tcPr>
          <w:p w:rsidR="007B1A60" w:rsidRPr="00F510B7" w:rsidRDefault="007B1A60" w:rsidP="00A2328E">
            <w:pPr>
              <w:pStyle w:val="12"/>
              <w:jc w:val="both"/>
            </w:pP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國小教師 </w:t>
            </w:r>
            <w:r>
              <w:t xml:space="preserve">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國中教師  </w:t>
            </w:r>
            <w:r w:rsidRPr="00F510B7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客語薪傳</w:t>
            </w:r>
            <w:proofErr w:type="gramEnd"/>
            <w:r>
              <w:rPr>
                <w:rFonts w:hint="eastAsia"/>
              </w:rPr>
              <w:t xml:space="preserve">師 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>在學學生</w:t>
            </w: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2328E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26FD9" w:rsidRDefault="007B1A60" w:rsidP="00A2328E">
            <w:pPr>
              <w:pStyle w:val="12"/>
              <w:jc w:val="both"/>
            </w:pPr>
            <w:r>
              <w:rPr>
                <w:rFonts w:hint="eastAsia"/>
              </w:rPr>
              <w:t>校名</w:t>
            </w:r>
          </w:p>
        </w:tc>
        <w:tc>
          <w:tcPr>
            <w:tcW w:w="6123" w:type="dxa"/>
            <w:gridSpan w:val="3"/>
            <w:vAlign w:val="center"/>
          </w:tcPr>
          <w:p w:rsidR="007B1A60" w:rsidRDefault="007B1A60" w:rsidP="00A2328E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2328E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Default="007B1A60" w:rsidP="00A2328E">
            <w:pPr>
              <w:pStyle w:val="12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3061" w:type="dxa"/>
            <w:vAlign w:val="center"/>
          </w:tcPr>
          <w:p w:rsidR="007B1A60" w:rsidRPr="00F510B7" w:rsidRDefault="007B1A60" w:rsidP="00A2328E">
            <w:pPr>
              <w:pStyle w:val="12"/>
              <w:jc w:val="both"/>
            </w:pPr>
            <w:r>
              <w:rPr>
                <w:rFonts w:hint="eastAsia"/>
              </w:rPr>
              <w:t>手機</w:t>
            </w:r>
          </w:p>
        </w:tc>
        <w:tc>
          <w:tcPr>
            <w:tcW w:w="3062" w:type="dxa"/>
            <w:gridSpan w:val="2"/>
            <w:vAlign w:val="center"/>
          </w:tcPr>
          <w:p w:rsidR="007B1A60" w:rsidRDefault="007B1A60" w:rsidP="00A2328E">
            <w:pPr>
              <w:pStyle w:val="12"/>
              <w:jc w:val="both"/>
            </w:pPr>
            <w:r>
              <w:rPr>
                <w:rFonts w:hint="eastAsia"/>
              </w:rPr>
              <w:t>市話</w:t>
            </w: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2328E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Default="007B1A60" w:rsidP="00A2328E">
            <w:pPr>
              <w:pStyle w:val="12"/>
              <w:jc w:val="both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123" w:type="dxa"/>
            <w:gridSpan w:val="3"/>
            <w:vAlign w:val="center"/>
          </w:tcPr>
          <w:p w:rsidR="007B1A60" w:rsidRDefault="007B1A60" w:rsidP="00A2328E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 w:val="restart"/>
            <w:vAlign w:val="center"/>
          </w:tcPr>
          <w:p w:rsidR="007B1A60" w:rsidRPr="00F510B7" w:rsidRDefault="007B1A60" w:rsidP="00DC0F40">
            <w:pPr>
              <w:pStyle w:val="12"/>
              <w:jc w:val="both"/>
            </w:pPr>
            <w:r w:rsidRPr="00F26FD9">
              <w:rPr>
                <w:rFonts w:hint="eastAsia"/>
              </w:rPr>
              <w:t>參賽者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 w:rsidRPr="00F26FD9">
              <w:rPr>
                <w:rFonts w:hint="eastAsia"/>
              </w:rPr>
              <w:t>姓名</w:t>
            </w:r>
          </w:p>
        </w:tc>
        <w:tc>
          <w:tcPr>
            <w:tcW w:w="3061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928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身分別</w:t>
            </w:r>
          </w:p>
        </w:tc>
        <w:tc>
          <w:tcPr>
            <w:tcW w:w="6123" w:type="dxa"/>
            <w:gridSpan w:val="3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國小教師 </w:t>
            </w:r>
            <w:r>
              <w:t xml:space="preserve">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國中教師  </w:t>
            </w:r>
            <w:r w:rsidRPr="00F510B7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客語薪傳</w:t>
            </w:r>
            <w:proofErr w:type="gramEnd"/>
            <w:r>
              <w:rPr>
                <w:rFonts w:hint="eastAsia"/>
              </w:rPr>
              <w:t xml:space="preserve">師 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>在學學生</w:t>
            </w: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校名</w:t>
            </w:r>
          </w:p>
        </w:tc>
        <w:tc>
          <w:tcPr>
            <w:tcW w:w="6123" w:type="dxa"/>
            <w:gridSpan w:val="3"/>
            <w:vAlign w:val="center"/>
          </w:tcPr>
          <w:p w:rsidR="007B1A60" w:rsidRDefault="007B1A60" w:rsidP="00AA67C8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3061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手機</w:t>
            </w:r>
          </w:p>
        </w:tc>
        <w:tc>
          <w:tcPr>
            <w:tcW w:w="3062" w:type="dxa"/>
            <w:gridSpan w:val="2"/>
            <w:vAlign w:val="center"/>
          </w:tcPr>
          <w:p w:rsidR="007B1A60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市話</w:t>
            </w: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123" w:type="dxa"/>
            <w:gridSpan w:val="3"/>
            <w:vAlign w:val="center"/>
          </w:tcPr>
          <w:p w:rsidR="007B1A60" w:rsidRDefault="007B1A60" w:rsidP="00AA67C8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 w:val="restart"/>
            <w:vAlign w:val="center"/>
          </w:tcPr>
          <w:p w:rsidR="007B1A60" w:rsidRPr="00F510B7" w:rsidRDefault="007B1A60" w:rsidP="00DC0F40">
            <w:pPr>
              <w:pStyle w:val="12"/>
              <w:jc w:val="both"/>
            </w:pPr>
            <w:r w:rsidRPr="00F26FD9">
              <w:rPr>
                <w:rFonts w:hint="eastAsia"/>
              </w:rPr>
              <w:t>參賽者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 w:rsidRPr="00F26FD9">
              <w:rPr>
                <w:rFonts w:hint="eastAsia"/>
              </w:rPr>
              <w:t>姓名</w:t>
            </w:r>
          </w:p>
        </w:tc>
        <w:tc>
          <w:tcPr>
            <w:tcW w:w="3061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928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身分別</w:t>
            </w:r>
          </w:p>
        </w:tc>
        <w:tc>
          <w:tcPr>
            <w:tcW w:w="6123" w:type="dxa"/>
            <w:gridSpan w:val="3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國小教師 </w:t>
            </w:r>
            <w:r>
              <w:t xml:space="preserve">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國中教師  </w:t>
            </w:r>
            <w:r w:rsidRPr="00F510B7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客語薪傳</w:t>
            </w:r>
            <w:proofErr w:type="gramEnd"/>
            <w:r>
              <w:rPr>
                <w:rFonts w:hint="eastAsia"/>
              </w:rPr>
              <w:t xml:space="preserve">師 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>在學學生</w:t>
            </w: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校名</w:t>
            </w:r>
          </w:p>
        </w:tc>
        <w:tc>
          <w:tcPr>
            <w:tcW w:w="6123" w:type="dxa"/>
            <w:gridSpan w:val="3"/>
            <w:vAlign w:val="center"/>
          </w:tcPr>
          <w:p w:rsidR="007B1A60" w:rsidRDefault="007B1A60" w:rsidP="00AA67C8">
            <w:pPr>
              <w:pStyle w:val="12"/>
              <w:jc w:val="both"/>
            </w:pP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3061" w:type="dxa"/>
            <w:vAlign w:val="center"/>
          </w:tcPr>
          <w:p w:rsidR="007B1A60" w:rsidRPr="00F510B7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手機</w:t>
            </w:r>
          </w:p>
        </w:tc>
        <w:tc>
          <w:tcPr>
            <w:tcW w:w="3062" w:type="dxa"/>
            <w:gridSpan w:val="2"/>
            <w:vAlign w:val="center"/>
          </w:tcPr>
          <w:p w:rsidR="007B1A60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市話</w:t>
            </w:r>
          </w:p>
        </w:tc>
      </w:tr>
      <w:tr w:rsidR="007B1A60" w:rsidTr="00DC0F40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7B1A60" w:rsidRPr="00F26FD9" w:rsidRDefault="007B1A60" w:rsidP="00AA67C8">
            <w:pPr>
              <w:pStyle w:val="12"/>
              <w:jc w:val="both"/>
            </w:pPr>
          </w:p>
        </w:tc>
        <w:tc>
          <w:tcPr>
            <w:tcW w:w="1134" w:type="dxa"/>
            <w:vAlign w:val="center"/>
          </w:tcPr>
          <w:p w:rsidR="007B1A60" w:rsidRDefault="007B1A60" w:rsidP="00AA67C8">
            <w:pPr>
              <w:pStyle w:val="12"/>
              <w:jc w:val="both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123" w:type="dxa"/>
            <w:gridSpan w:val="3"/>
            <w:vAlign w:val="center"/>
          </w:tcPr>
          <w:p w:rsidR="007B1A60" w:rsidRDefault="007B1A60" w:rsidP="00AA67C8">
            <w:pPr>
              <w:pStyle w:val="12"/>
              <w:jc w:val="both"/>
            </w:pPr>
          </w:p>
        </w:tc>
      </w:tr>
      <w:tr w:rsidR="00A2328E" w:rsidTr="007B1A60">
        <w:trPr>
          <w:trHeight w:val="454"/>
          <w:jc w:val="center"/>
        </w:trPr>
        <w:tc>
          <w:tcPr>
            <w:tcW w:w="1814" w:type="dxa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  <w:r>
              <w:rPr>
                <w:rFonts w:hint="eastAsia"/>
              </w:rPr>
              <w:t>教案主題</w:t>
            </w:r>
          </w:p>
        </w:tc>
        <w:tc>
          <w:tcPr>
            <w:tcW w:w="7257" w:type="dxa"/>
            <w:gridSpan w:val="4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  <w:r w:rsidRPr="00F510B7">
              <w:rPr>
                <w:rFonts w:hint="eastAsia"/>
              </w:rPr>
              <w:t>□客說客語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510B7">
              <w:rPr>
                <w:rFonts w:hint="eastAsia"/>
              </w:rPr>
              <w:t>□客庄節慶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510B7">
              <w:rPr>
                <w:rFonts w:hint="eastAsia"/>
              </w:rPr>
              <w:t>□</w:t>
            </w:r>
            <w:r>
              <w:rPr>
                <w:rFonts w:hint="eastAsia"/>
              </w:rPr>
              <w:t>客家建築</w:t>
            </w:r>
          </w:p>
        </w:tc>
      </w:tr>
      <w:tr w:rsidR="00A2328E" w:rsidTr="007B1A60">
        <w:trPr>
          <w:trHeight w:val="454"/>
          <w:jc w:val="center"/>
        </w:trPr>
        <w:tc>
          <w:tcPr>
            <w:tcW w:w="1814" w:type="dxa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  <w:r w:rsidRPr="00F510B7">
              <w:rPr>
                <w:rFonts w:hint="eastAsia"/>
              </w:rPr>
              <w:t>教學時間</w:t>
            </w:r>
          </w:p>
        </w:tc>
        <w:tc>
          <w:tcPr>
            <w:tcW w:w="7257" w:type="dxa"/>
            <w:gridSpan w:val="4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</w:p>
        </w:tc>
      </w:tr>
      <w:tr w:rsidR="00A2328E" w:rsidTr="007B1A60">
        <w:trPr>
          <w:trHeight w:val="454"/>
          <w:jc w:val="center"/>
        </w:trPr>
        <w:tc>
          <w:tcPr>
            <w:tcW w:w="1814" w:type="dxa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  <w:r w:rsidRPr="00F510B7">
              <w:rPr>
                <w:rFonts w:hint="eastAsia"/>
              </w:rPr>
              <w:t>適用年級</w:t>
            </w:r>
          </w:p>
        </w:tc>
        <w:tc>
          <w:tcPr>
            <w:tcW w:w="7257" w:type="dxa"/>
            <w:gridSpan w:val="4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</w:p>
        </w:tc>
      </w:tr>
      <w:tr w:rsidR="00A2328E" w:rsidTr="007F0D39">
        <w:trPr>
          <w:trHeight w:val="2608"/>
          <w:jc w:val="center"/>
        </w:trPr>
        <w:tc>
          <w:tcPr>
            <w:tcW w:w="1814" w:type="dxa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  <w:r w:rsidRPr="00F26FD9">
              <w:rPr>
                <w:rFonts w:hint="eastAsia"/>
              </w:rPr>
              <w:t>理念說明</w:t>
            </w:r>
          </w:p>
        </w:tc>
        <w:tc>
          <w:tcPr>
            <w:tcW w:w="7257" w:type="dxa"/>
            <w:gridSpan w:val="4"/>
            <w:vAlign w:val="center"/>
          </w:tcPr>
          <w:p w:rsidR="00A2328E" w:rsidRPr="00F510B7" w:rsidRDefault="00A2328E" w:rsidP="00A2328E">
            <w:pPr>
              <w:pStyle w:val="12"/>
              <w:jc w:val="both"/>
            </w:pPr>
          </w:p>
        </w:tc>
      </w:tr>
    </w:tbl>
    <w:p w:rsidR="00A92B70" w:rsidRDefault="00A92B70" w:rsidP="00EF29EF">
      <w:pPr>
        <w:pStyle w:val="a8"/>
        <w:spacing w:before="90" w:after="90"/>
      </w:pPr>
      <w:r>
        <w:rPr>
          <w:rFonts w:hint="eastAsia"/>
        </w:rPr>
        <w:lastRenderedPageBreak/>
        <w:t>附件二、</w:t>
      </w:r>
      <w:r w:rsidR="009947F1" w:rsidRPr="009947F1">
        <w:rPr>
          <w:rFonts w:hint="eastAsia"/>
        </w:rPr>
        <w:t>課程教案格式</w:t>
      </w:r>
    </w:p>
    <w:p w:rsidR="00A92B70" w:rsidRPr="00A92B70" w:rsidRDefault="00A9722E" w:rsidP="00A92B70">
      <w:pPr>
        <w:pStyle w:val="a8"/>
        <w:spacing w:before="90" w:after="90"/>
        <w:jc w:val="center"/>
        <w:rPr>
          <w:b/>
          <w:sz w:val="28"/>
          <w:szCs w:val="28"/>
        </w:rPr>
      </w:pPr>
      <w:r w:rsidRPr="00A9722E">
        <w:rPr>
          <w:rFonts w:hint="eastAsia"/>
          <w:b/>
          <w:sz w:val="28"/>
          <w:szCs w:val="28"/>
        </w:rPr>
        <w:t>臺北市客家文化主題公園教案設計徵件競賽</w:t>
      </w:r>
    </w:p>
    <w:p w:rsidR="00A92B70" w:rsidRPr="00A92B70" w:rsidRDefault="009947F1" w:rsidP="00A92B70">
      <w:pPr>
        <w:pStyle w:val="a8"/>
        <w:spacing w:before="90" w:after="9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 w:rsidRPr="009947F1">
        <w:rPr>
          <w:rFonts w:hint="eastAsia"/>
          <w:b/>
          <w:sz w:val="28"/>
          <w:szCs w:val="28"/>
        </w:rPr>
        <w:t>課程教案</w:t>
      </w:r>
      <w:r>
        <w:rPr>
          <w:rFonts w:hint="eastAsia"/>
          <w:b/>
          <w:sz w:val="28"/>
          <w:szCs w:val="28"/>
        </w:rPr>
        <w:t>名稱)</w:t>
      </w:r>
    </w:p>
    <w:p w:rsidR="00A92B70" w:rsidRDefault="00A92B70" w:rsidP="00A92B70">
      <w:pPr>
        <w:pStyle w:val="ab"/>
        <w:wordWrap w:val="0"/>
        <w:spacing w:before="90" w:after="90"/>
        <w:jc w:val="right"/>
      </w:pPr>
      <w:r>
        <w:rPr>
          <w:rFonts w:hint="eastAsia"/>
        </w:rPr>
        <w:t>教學</w:t>
      </w:r>
      <w:r w:rsidR="00810205">
        <w:rPr>
          <w:rFonts w:hint="eastAsia"/>
        </w:rPr>
        <w:t>設計</w:t>
      </w:r>
      <w:r>
        <w:rPr>
          <w:rFonts w:hint="eastAsia"/>
        </w:rPr>
        <w:t xml:space="preserve">者： </w:t>
      </w:r>
      <w:r>
        <w:t xml:space="preserve">              </w:t>
      </w:r>
    </w:p>
    <w:p w:rsidR="00FF3AF2" w:rsidRDefault="00FF3AF2" w:rsidP="00FF3AF2">
      <w:pPr>
        <w:pStyle w:val="ab"/>
        <w:spacing w:before="90" w:after="90"/>
      </w:pPr>
      <w:r>
        <w:rPr>
          <w:rFonts w:hint="eastAsia"/>
        </w:rPr>
        <w:t>(</w:t>
      </w:r>
      <w:proofErr w:type="gramStart"/>
      <w:r w:rsidR="0036692D"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A80710">
        <w:rPr>
          <w:rFonts w:hint="eastAsia"/>
        </w:rPr>
        <w:t>教案主題</w:t>
      </w:r>
      <w:r>
        <w:rPr>
          <w:rFonts w:hint="eastAsia"/>
        </w:rPr>
        <w:t>：</w:t>
      </w:r>
      <w:r w:rsidRPr="00A80710">
        <w:rPr>
          <w:rFonts w:hint="eastAsia"/>
        </w:rPr>
        <w:t>□客說客語  □客庄節慶  □客家建築</w:t>
      </w:r>
    </w:p>
    <w:p w:rsidR="00356F59" w:rsidRDefault="00F8395C" w:rsidP="00356F59">
      <w:pPr>
        <w:pStyle w:val="ab"/>
        <w:spacing w:before="90" w:after="90"/>
      </w:pPr>
      <w:r>
        <w:rPr>
          <w:rFonts w:hint="eastAsia"/>
        </w:rPr>
        <w:t>(</w:t>
      </w:r>
      <w:r w:rsidR="0036692D">
        <w:rPr>
          <w:rFonts w:hint="eastAsia"/>
        </w:rPr>
        <w:t>二</w:t>
      </w:r>
      <w:r>
        <w:t>)</w:t>
      </w:r>
      <w:r w:rsidRPr="00F26FD9">
        <w:rPr>
          <w:rFonts w:hint="eastAsia"/>
        </w:rPr>
        <w:t>教學</w:t>
      </w:r>
      <w:r>
        <w:rPr>
          <w:rFonts w:hint="eastAsia"/>
        </w:rPr>
        <w:t>對象</w:t>
      </w:r>
      <w:r w:rsidR="005253D1">
        <w:rPr>
          <w:rFonts w:hint="eastAsia"/>
        </w:rPr>
        <w:t>及</w:t>
      </w:r>
      <w:r w:rsidR="005253D1" w:rsidRPr="00F510B7">
        <w:rPr>
          <w:rFonts w:hint="eastAsia"/>
        </w:rPr>
        <w:t>適用年級</w:t>
      </w:r>
      <w:r>
        <w:rPr>
          <w:rFonts w:hint="eastAsia"/>
        </w:rPr>
        <w:t>：</w:t>
      </w:r>
      <w:r w:rsidR="00356F59">
        <w:rPr>
          <w:rFonts w:hint="eastAsia"/>
        </w:rPr>
        <w:t xml:space="preserve">□幼兒園及國小低年級  </w:t>
      </w:r>
      <w:r w:rsidR="005253D1">
        <w:rPr>
          <w:rFonts w:hint="eastAsia"/>
        </w:rPr>
        <w:t>□國小</w:t>
      </w:r>
      <w:r w:rsidR="00B632EC">
        <w:rPr>
          <w:rFonts w:hint="eastAsia"/>
        </w:rPr>
        <w:t>________</w:t>
      </w:r>
      <w:r w:rsidR="005253D1" w:rsidRPr="00B632EC">
        <w:rPr>
          <w:rFonts w:hint="eastAsia"/>
        </w:rPr>
        <w:t>年級</w:t>
      </w:r>
    </w:p>
    <w:p w:rsidR="00F8395C" w:rsidRDefault="005253D1" w:rsidP="00356F59">
      <w:pPr>
        <w:pStyle w:val="ab"/>
        <w:spacing w:before="90" w:after="90"/>
        <w:ind w:leftChars="50" w:left="120" w:firstLineChars="1310" w:firstLine="3144"/>
      </w:pPr>
      <w:r>
        <w:rPr>
          <w:rFonts w:hint="eastAsia"/>
        </w:rPr>
        <w:t>□國中</w:t>
      </w:r>
      <w:r w:rsidR="00B632EC">
        <w:rPr>
          <w:rFonts w:hint="eastAsia"/>
        </w:rPr>
        <w:t>________</w:t>
      </w:r>
      <w:r w:rsidR="00B632EC" w:rsidRPr="00B632EC">
        <w:rPr>
          <w:rFonts w:hint="eastAsia"/>
        </w:rPr>
        <w:t>年級</w:t>
      </w:r>
    </w:p>
    <w:p w:rsidR="00F8395C" w:rsidRDefault="00F8395C" w:rsidP="00FF3AF2">
      <w:pPr>
        <w:pStyle w:val="ab"/>
        <w:spacing w:before="90" w:after="90"/>
      </w:pPr>
      <w:r>
        <w:t>(</w:t>
      </w:r>
      <w:r>
        <w:rPr>
          <w:rFonts w:hint="eastAsia"/>
        </w:rPr>
        <w:t>三</w:t>
      </w:r>
      <w:r>
        <w:t>)</w:t>
      </w:r>
      <w:r w:rsidR="00860082">
        <w:rPr>
          <w:rFonts w:hint="eastAsia"/>
        </w:rPr>
        <w:t>課程簡介：</w:t>
      </w:r>
    </w:p>
    <w:p w:rsidR="00FF3AF2" w:rsidRDefault="00FF3AF2" w:rsidP="00FF3AF2">
      <w:pPr>
        <w:pStyle w:val="ab"/>
        <w:spacing w:before="90" w:after="90"/>
      </w:pPr>
      <w:r>
        <w:t>(</w:t>
      </w:r>
      <w:r w:rsidR="0036692D" w:rsidRPr="00A81906">
        <w:rPr>
          <w:rFonts w:hint="eastAsia"/>
        </w:rPr>
        <w:t>四</w:t>
      </w:r>
      <w:r>
        <w:t>)</w:t>
      </w:r>
      <w:r w:rsidR="00860082" w:rsidRPr="00F26FD9">
        <w:rPr>
          <w:rFonts w:hint="eastAsia"/>
        </w:rPr>
        <w:t>教學目標</w:t>
      </w:r>
      <w:r w:rsidR="00860082" w:rsidRPr="00A81906">
        <w:rPr>
          <w:rFonts w:hint="eastAsia"/>
        </w:rPr>
        <w:t>：</w:t>
      </w:r>
    </w:p>
    <w:p w:rsidR="00FF3AF2" w:rsidRDefault="00FF3AF2" w:rsidP="00FF3AF2">
      <w:pPr>
        <w:pStyle w:val="ab"/>
        <w:spacing w:before="90" w:after="90"/>
      </w:pPr>
      <w:r>
        <w:rPr>
          <w:rFonts w:hint="eastAsia"/>
        </w:rPr>
        <w:t>(</w:t>
      </w:r>
      <w:r w:rsidR="0036692D">
        <w:rPr>
          <w:rFonts w:hint="eastAsia"/>
        </w:rPr>
        <w:t>五</w:t>
      </w:r>
      <w:r>
        <w:rPr>
          <w:rFonts w:hint="eastAsia"/>
        </w:rPr>
        <w:t>)</w:t>
      </w:r>
      <w:r w:rsidR="00860082">
        <w:rPr>
          <w:rFonts w:hint="eastAsia"/>
        </w:rPr>
        <w:t>融入領域：</w:t>
      </w:r>
    </w:p>
    <w:p w:rsidR="00F8395C" w:rsidRDefault="00F8395C" w:rsidP="00F8395C">
      <w:pPr>
        <w:pStyle w:val="ab"/>
        <w:spacing w:before="90" w:after="90"/>
      </w:pPr>
      <w:r>
        <w:rPr>
          <w:rFonts w:hint="eastAsia"/>
        </w:rPr>
        <w:t>(</w:t>
      </w:r>
      <w:r w:rsidR="0036692D">
        <w:rPr>
          <w:rFonts w:hint="eastAsia"/>
        </w:rPr>
        <w:t>六</w:t>
      </w:r>
      <w:r>
        <w:rPr>
          <w:rFonts w:hint="eastAsia"/>
        </w:rPr>
        <w:t>)</w:t>
      </w:r>
      <w:r w:rsidR="00860082">
        <w:rPr>
          <w:rFonts w:hint="eastAsia"/>
        </w:rPr>
        <w:t>教學時間：</w:t>
      </w:r>
      <w:r w:rsidR="00860082" w:rsidRPr="00A80710">
        <w:rPr>
          <w:rFonts w:hint="eastAsia"/>
        </w:rPr>
        <w:t>□</w:t>
      </w:r>
      <w:r w:rsidR="00860082">
        <w:rPr>
          <w:rFonts w:hint="eastAsia"/>
        </w:rPr>
        <w:t>1小時</w:t>
      </w:r>
      <w:r w:rsidR="00860082" w:rsidRPr="00A80710">
        <w:rPr>
          <w:rFonts w:hint="eastAsia"/>
        </w:rPr>
        <w:t xml:space="preserve">  □</w:t>
      </w:r>
      <w:r w:rsidR="00860082">
        <w:rPr>
          <w:rFonts w:hint="eastAsia"/>
        </w:rPr>
        <w:t>2小時</w:t>
      </w:r>
      <w:r w:rsidR="00860082" w:rsidRPr="00A80710">
        <w:rPr>
          <w:rFonts w:hint="eastAsia"/>
        </w:rPr>
        <w:t xml:space="preserve">  □</w:t>
      </w:r>
      <w:r w:rsidR="00860082">
        <w:rPr>
          <w:rFonts w:hint="eastAsia"/>
        </w:rPr>
        <w:t>3小時</w:t>
      </w:r>
      <w:r w:rsidR="00860082" w:rsidRPr="00A80710">
        <w:rPr>
          <w:rFonts w:hint="eastAsia"/>
        </w:rPr>
        <w:t xml:space="preserve">  □</w:t>
      </w:r>
      <w:r w:rsidR="00860082">
        <w:rPr>
          <w:rFonts w:hint="eastAsia"/>
        </w:rPr>
        <w:t>其他__________</w:t>
      </w:r>
    </w:p>
    <w:p w:rsidR="00A80710" w:rsidRDefault="00A80710" w:rsidP="00A80710">
      <w:pPr>
        <w:pStyle w:val="ab"/>
        <w:spacing w:before="90" w:after="90"/>
      </w:pPr>
      <w:r>
        <w:rPr>
          <w:rFonts w:hint="eastAsia"/>
        </w:rPr>
        <w:t>(</w:t>
      </w:r>
      <w:r w:rsidR="0036692D" w:rsidRPr="004D7440">
        <w:rPr>
          <w:rFonts w:hint="eastAsia"/>
        </w:rPr>
        <w:t>七</w:t>
      </w:r>
      <w:r>
        <w:rPr>
          <w:rFonts w:hint="eastAsia"/>
        </w:rPr>
        <w:t>)</w:t>
      </w:r>
      <w:r w:rsidR="00860082" w:rsidRPr="004D7440">
        <w:rPr>
          <w:rFonts w:hint="eastAsia"/>
        </w:rPr>
        <w:t>設計理念與內涵分析（說明教材內容的創新或教學模式的說明，分析各單元之設計理念、內涵）：</w:t>
      </w:r>
    </w:p>
    <w:p w:rsidR="00A80710" w:rsidRPr="004D7440" w:rsidRDefault="00A80710" w:rsidP="004D7440">
      <w:pPr>
        <w:pStyle w:val="ab"/>
        <w:spacing w:before="90" w:after="90"/>
      </w:pPr>
      <w:r w:rsidRPr="004D7440">
        <w:rPr>
          <w:rFonts w:hint="eastAsia"/>
        </w:rPr>
        <w:t>(</w:t>
      </w:r>
      <w:r w:rsidR="0036692D">
        <w:rPr>
          <w:rFonts w:hint="eastAsia"/>
        </w:rPr>
        <w:t>八</w:t>
      </w:r>
      <w:r w:rsidRPr="004D7440">
        <w:rPr>
          <w:rFonts w:hint="eastAsia"/>
        </w:rPr>
        <w:t>)</w:t>
      </w:r>
      <w:r w:rsidR="00860082">
        <w:rPr>
          <w:rFonts w:hint="eastAsia"/>
        </w:rPr>
        <w:t>課程</w:t>
      </w:r>
      <w:r w:rsidR="00860082" w:rsidRPr="005C0CCC">
        <w:rPr>
          <w:rFonts w:hint="eastAsia"/>
        </w:rPr>
        <w:t>教學流程及內容</w:t>
      </w:r>
      <w:r w:rsidR="00860082">
        <w:rPr>
          <w:rFonts w:hint="eastAsia"/>
        </w:rPr>
        <w:t>：</w:t>
      </w:r>
    </w:p>
    <w:p w:rsidR="00A92B70" w:rsidRDefault="00A92B70" w:rsidP="00A92B70">
      <w:pPr>
        <w:pStyle w:val="ab"/>
        <w:spacing w:before="90" w:after="90"/>
      </w:pPr>
      <w:r>
        <w:rPr>
          <w:rFonts w:hint="eastAsia"/>
        </w:rPr>
        <w:t>(</w:t>
      </w:r>
      <w:r w:rsidR="0036692D">
        <w:rPr>
          <w:rFonts w:hint="eastAsia"/>
        </w:rPr>
        <w:t>九</w:t>
      </w:r>
      <w:r>
        <w:rPr>
          <w:rFonts w:hint="eastAsia"/>
        </w:rPr>
        <w:t>)</w:t>
      </w:r>
      <w:r w:rsidR="00860082" w:rsidRPr="00F26FD9">
        <w:rPr>
          <w:rFonts w:hint="eastAsia"/>
        </w:rPr>
        <w:t>教材、教具之使用</w:t>
      </w:r>
      <w:r w:rsidR="00860082">
        <w:rPr>
          <w:rFonts w:hint="eastAsia"/>
        </w:rPr>
        <w:t>：</w:t>
      </w:r>
    </w:p>
    <w:p w:rsidR="00A81906" w:rsidRDefault="008A08F2" w:rsidP="00A81906">
      <w:pPr>
        <w:pStyle w:val="ab"/>
        <w:spacing w:before="90" w:after="90"/>
      </w:pPr>
      <w:r>
        <w:rPr>
          <w:rFonts w:hint="eastAsia"/>
        </w:rPr>
        <w:t>(</w:t>
      </w:r>
      <w:r w:rsidR="0036692D">
        <w:rPr>
          <w:rFonts w:hint="eastAsia"/>
        </w:rPr>
        <w:t>十</w:t>
      </w:r>
      <w:r>
        <w:rPr>
          <w:rFonts w:hint="eastAsia"/>
        </w:rPr>
        <w:t>)</w:t>
      </w:r>
      <w:r w:rsidR="00860082" w:rsidRPr="00F26FD9">
        <w:rPr>
          <w:rFonts w:hint="eastAsia"/>
        </w:rPr>
        <w:t>教學活動</w:t>
      </w:r>
      <w:r w:rsidR="00860082">
        <w:rPr>
          <w:rFonts w:hint="eastAsia"/>
        </w:rPr>
        <w:t>：</w:t>
      </w:r>
    </w:p>
    <w:p w:rsidR="00A81906" w:rsidRDefault="008A08F2" w:rsidP="00A81906">
      <w:pPr>
        <w:pStyle w:val="ab"/>
        <w:spacing w:before="90" w:after="90"/>
      </w:pPr>
      <w:r>
        <w:rPr>
          <w:rFonts w:hint="eastAsia"/>
        </w:rPr>
        <w:t>(</w:t>
      </w:r>
      <w:r w:rsidR="0036692D">
        <w:rPr>
          <w:rFonts w:hint="eastAsia"/>
        </w:rPr>
        <w:t>十一</w:t>
      </w:r>
      <w:r>
        <w:rPr>
          <w:rFonts w:hint="eastAsia"/>
        </w:rPr>
        <w:t>)</w:t>
      </w:r>
      <w:r w:rsidR="00860082" w:rsidRPr="00F26FD9">
        <w:rPr>
          <w:rFonts w:hint="eastAsia"/>
        </w:rPr>
        <w:t>教學評量（或學習單）</w:t>
      </w:r>
      <w:r w:rsidR="00860082">
        <w:rPr>
          <w:rFonts w:hint="eastAsia"/>
        </w:rPr>
        <w:t>：</w:t>
      </w:r>
    </w:p>
    <w:p w:rsidR="00A81906" w:rsidRDefault="008A08F2" w:rsidP="00A81906">
      <w:pPr>
        <w:pStyle w:val="ab"/>
        <w:spacing w:before="90" w:after="90"/>
      </w:pPr>
      <w:r>
        <w:t>(</w:t>
      </w:r>
      <w:r w:rsidR="0036692D">
        <w:rPr>
          <w:rFonts w:hint="eastAsia"/>
        </w:rPr>
        <w:t>十二</w:t>
      </w:r>
      <w:r>
        <w:t>)</w:t>
      </w:r>
      <w:r w:rsidR="00860082">
        <w:rPr>
          <w:rFonts w:hint="eastAsia"/>
        </w:rPr>
        <w:t>參考資料：</w:t>
      </w:r>
    </w:p>
    <w:p w:rsidR="000F5ED5" w:rsidRDefault="000F5ED5">
      <w:pPr>
        <w:widowControl/>
        <w:rPr>
          <w:rFonts w:ascii="微軟正黑體" w:eastAsia="微軟正黑體" w:hAnsi="Arial" w:cs="Times New Roman"/>
        </w:rPr>
      </w:pPr>
      <w:r>
        <w:br w:type="page"/>
      </w:r>
    </w:p>
    <w:p w:rsidR="000F5ED5" w:rsidRDefault="000F5ED5" w:rsidP="000F5ED5">
      <w:pPr>
        <w:pStyle w:val="a8"/>
        <w:spacing w:before="90" w:after="90"/>
      </w:pPr>
      <w:r>
        <w:rPr>
          <w:rFonts w:hint="eastAsia"/>
        </w:rPr>
        <w:lastRenderedPageBreak/>
        <w:t>附件三、</w:t>
      </w:r>
      <w:r w:rsidR="00A601F4" w:rsidRPr="00A601F4">
        <w:rPr>
          <w:rFonts w:hint="eastAsia"/>
        </w:rPr>
        <w:t>智慧財產權聲明書</w:t>
      </w:r>
    </w:p>
    <w:p w:rsidR="000F5ED5" w:rsidRPr="00A92B70" w:rsidRDefault="00A9722E" w:rsidP="000F5ED5">
      <w:pPr>
        <w:pStyle w:val="a8"/>
        <w:spacing w:before="90" w:after="90"/>
        <w:jc w:val="center"/>
        <w:rPr>
          <w:b/>
          <w:sz w:val="28"/>
          <w:szCs w:val="28"/>
        </w:rPr>
      </w:pPr>
      <w:r w:rsidRPr="00A9722E">
        <w:rPr>
          <w:rFonts w:hint="eastAsia"/>
          <w:b/>
          <w:sz w:val="28"/>
          <w:szCs w:val="28"/>
        </w:rPr>
        <w:t>臺北市客家文化主題公園教案設計徵件競賽</w:t>
      </w:r>
    </w:p>
    <w:p w:rsidR="000F5ED5" w:rsidRPr="00A92B70" w:rsidRDefault="00A9722E" w:rsidP="000F5ED5">
      <w:pPr>
        <w:pStyle w:val="a8"/>
        <w:spacing w:before="90" w:after="9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教案作品</w:t>
      </w:r>
      <w:r w:rsidR="00A601F4" w:rsidRPr="00A601F4">
        <w:rPr>
          <w:rFonts w:hint="eastAsia"/>
          <w:b/>
          <w:sz w:val="28"/>
          <w:szCs w:val="28"/>
        </w:rPr>
        <w:t>智慧財產權聲明書</w:t>
      </w:r>
    </w:p>
    <w:p w:rsidR="00302F17" w:rsidRDefault="00302F17" w:rsidP="00302F17">
      <w:pPr>
        <w:pStyle w:val="aa"/>
        <w:spacing w:after="90"/>
        <w:ind w:firstLine="480"/>
      </w:pPr>
      <w:r>
        <w:rPr>
          <w:rFonts w:hint="eastAsia"/>
        </w:rPr>
        <w:t>本人 參加</w:t>
      </w:r>
      <w:r w:rsidR="00B97A78">
        <w:rPr>
          <w:rFonts w:hint="eastAsia"/>
        </w:rPr>
        <w:t>財團法人台北市客家文化基金會</w:t>
      </w:r>
      <w:r>
        <w:rPr>
          <w:rFonts w:hint="eastAsia"/>
        </w:rPr>
        <w:t>舉辦之</w:t>
      </w:r>
      <w:r w:rsidR="00B97A78">
        <w:rPr>
          <w:rFonts w:hint="eastAsia"/>
        </w:rPr>
        <w:t>「</w:t>
      </w:r>
      <w:r w:rsidR="00A9722E" w:rsidRPr="00A9722E">
        <w:rPr>
          <w:rFonts w:hint="eastAsia"/>
        </w:rPr>
        <w:t>臺北市客家文化主題公園教案設計徵件競賽</w:t>
      </w:r>
      <w:r w:rsidR="00B97A78">
        <w:rPr>
          <w:rFonts w:hint="eastAsia"/>
        </w:rPr>
        <w:t>」</w:t>
      </w:r>
      <w:r>
        <w:rPr>
          <w:rFonts w:hint="eastAsia"/>
        </w:rPr>
        <w:t>。</w:t>
      </w:r>
      <w:r w:rsidR="00C53EF6" w:rsidRPr="00C53EF6">
        <w:rPr>
          <w:rFonts w:hint="eastAsia"/>
        </w:rPr>
        <w:t>課程</w:t>
      </w:r>
      <w:r w:rsidR="00422EF1">
        <w:rPr>
          <w:rFonts w:hint="eastAsia"/>
        </w:rPr>
        <w:t>教案</w:t>
      </w:r>
      <w:r w:rsidR="00C53EF6" w:rsidRPr="00C53EF6">
        <w:rPr>
          <w:rFonts w:hint="eastAsia"/>
        </w:rPr>
        <w:t>名稱</w:t>
      </w:r>
      <w:r w:rsidR="00C53EF6">
        <w:rPr>
          <w:rFonts w:hint="eastAsia"/>
        </w:rPr>
        <w:t>：___________</w:t>
      </w:r>
      <w:r w:rsidR="00A9722E">
        <w:rPr>
          <w:rFonts w:hint="eastAsia"/>
        </w:rPr>
        <w:t>________________________</w:t>
      </w:r>
      <w:r w:rsidR="00C53EF6">
        <w:rPr>
          <w:rFonts w:hint="eastAsia"/>
        </w:rPr>
        <w:t>，</w:t>
      </w:r>
      <w:r>
        <w:rPr>
          <w:rFonts w:hint="eastAsia"/>
        </w:rPr>
        <w:t>本作品保證為授權人所創作，無侵犯他人之智慧財產權，如有抄襲、侵害他人權利之情事，或違反本聲明之事實者，即取消</w:t>
      </w:r>
      <w:r w:rsidR="00047EAF">
        <w:rPr>
          <w:rFonts w:hint="eastAsia"/>
        </w:rPr>
        <w:t>參賽</w:t>
      </w:r>
      <w:r>
        <w:rPr>
          <w:rFonts w:hint="eastAsia"/>
        </w:rPr>
        <w:t>資格，並願負相關之法律責任。</w:t>
      </w:r>
    </w:p>
    <w:p w:rsidR="00C53EF6" w:rsidRDefault="00C53EF6" w:rsidP="00302F17">
      <w:pPr>
        <w:pStyle w:val="aa"/>
        <w:spacing w:after="90"/>
        <w:ind w:firstLine="480"/>
      </w:pPr>
    </w:p>
    <w:p w:rsidR="00047EAF" w:rsidRDefault="00047EAF" w:rsidP="00302F17">
      <w:pPr>
        <w:pStyle w:val="aa"/>
        <w:spacing w:after="90"/>
        <w:ind w:firstLine="480"/>
      </w:pPr>
    </w:p>
    <w:p w:rsidR="00047EAF" w:rsidRDefault="00047EAF" w:rsidP="00302F17">
      <w:pPr>
        <w:pStyle w:val="aa"/>
        <w:spacing w:after="90"/>
        <w:ind w:firstLine="480"/>
      </w:pPr>
    </w:p>
    <w:p w:rsidR="00047EAF" w:rsidRDefault="00047EAF" w:rsidP="00302F17">
      <w:pPr>
        <w:pStyle w:val="aa"/>
        <w:spacing w:after="90"/>
        <w:ind w:firstLine="480"/>
      </w:pPr>
    </w:p>
    <w:p w:rsidR="00302F17" w:rsidRDefault="00302F17" w:rsidP="00302F17">
      <w:pPr>
        <w:pStyle w:val="aa"/>
        <w:spacing w:after="90"/>
        <w:ind w:firstLine="480"/>
      </w:pPr>
      <w:r>
        <w:rPr>
          <w:rFonts w:hint="eastAsia"/>
        </w:rPr>
        <w:t>此致</w:t>
      </w:r>
    </w:p>
    <w:p w:rsidR="00302F17" w:rsidRPr="00C53EF6" w:rsidRDefault="00B97A78" w:rsidP="00C53EF6">
      <w:pPr>
        <w:pStyle w:val="aa"/>
        <w:spacing w:after="90"/>
        <w:ind w:firstLineChars="350" w:firstLine="980"/>
        <w:rPr>
          <w:sz w:val="28"/>
          <w:szCs w:val="28"/>
        </w:rPr>
      </w:pPr>
      <w:r w:rsidRPr="00C53EF6">
        <w:rPr>
          <w:rFonts w:hint="eastAsia"/>
          <w:sz w:val="28"/>
          <w:szCs w:val="28"/>
        </w:rPr>
        <w:t>財團法人台北市客家文化基金會</w:t>
      </w:r>
    </w:p>
    <w:p w:rsidR="00C53EF6" w:rsidRDefault="00C53EF6" w:rsidP="00302F17">
      <w:pPr>
        <w:pStyle w:val="aa"/>
        <w:spacing w:after="90"/>
        <w:ind w:firstLine="480"/>
      </w:pPr>
    </w:p>
    <w:p w:rsidR="00047EAF" w:rsidRDefault="00047EAF" w:rsidP="00302F17">
      <w:pPr>
        <w:pStyle w:val="aa"/>
        <w:spacing w:after="90"/>
        <w:ind w:firstLine="480"/>
      </w:pPr>
    </w:p>
    <w:p w:rsidR="00047EAF" w:rsidRDefault="00047EAF" w:rsidP="00302F17">
      <w:pPr>
        <w:pStyle w:val="aa"/>
        <w:spacing w:after="90"/>
        <w:ind w:firstLine="480"/>
      </w:pPr>
    </w:p>
    <w:p w:rsidR="00C53EF6" w:rsidRDefault="00C53EF6" w:rsidP="00C53EF6">
      <w:pPr>
        <w:pStyle w:val="ab"/>
        <w:spacing w:before="90" w:after="90"/>
      </w:pPr>
      <w:r w:rsidRPr="00F26FD9">
        <w:rPr>
          <w:rFonts w:hint="eastAsia"/>
        </w:rPr>
        <w:t>參賽者</w:t>
      </w:r>
      <w:r>
        <w:rPr>
          <w:rFonts w:hint="eastAsia"/>
        </w:rPr>
        <w:t>1</w:t>
      </w:r>
    </w:p>
    <w:p w:rsidR="00302F17" w:rsidRDefault="00302F17" w:rsidP="00C53EF6">
      <w:pPr>
        <w:pStyle w:val="1"/>
        <w:ind w:left="1068" w:hanging="192"/>
      </w:pPr>
      <w:r>
        <w:rPr>
          <w:rFonts w:hint="eastAsia"/>
        </w:rPr>
        <w:t>立授權書人（簽章）：</w:t>
      </w:r>
    </w:p>
    <w:p w:rsidR="00302F17" w:rsidRDefault="00302F17" w:rsidP="00C53EF6">
      <w:pPr>
        <w:pStyle w:val="1"/>
        <w:ind w:left="1068" w:hanging="192"/>
      </w:pPr>
      <w:r>
        <w:rPr>
          <w:rFonts w:hint="eastAsia"/>
        </w:rPr>
        <w:t>身分證字號：</w:t>
      </w:r>
    </w:p>
    <w:p w:rsidR="00302F17" w:rsidRDefault="00302F17" w:rsidP="00C53EF6">
      <w:pPr>
        <w:pStyle w:val="1"/>
        <w:ind w:left="1068" w:hanging="192"/>
      </w:pPr>
      <w:r>
        <w:rPr>
          <w:rFonts w:hint="eastAsia"/>
        </w:rPr>
        <w:t>聯絡電話：</w:t>
      </w:r>
    </w:p>
    <w:p w:rsidR="00302F17" w:rsidRDefault="00302F17" w:rsidP="00C53EF6">
      <w:pPr>
        <w:pStyle w:val="1"/>
        <w:ind w:left="1068" w:hanging="192"/>
      </w:pPr>
      <w:r>
        <w:rPr>
          <w:rFonts w:hint="eastAsia"/>
        </w:rPr>
        <w:t>戶籍地址：</w:t>
      </w:r>
    </w:p>
    <w:p w:rsidR="00C53EF6" w:rsidRDefault="00C53EF6" w:rsidP="00C53EF6">
      <w:pPr>
        <w:pStyle w:val="ab"/>
        <w:spacing w:before="90" w:after="90"/>
      </w:pPr>
      <w:r w:rsidRPr="00F26FD9">
        <w:rPr>
          <w:rFonts w:hint="eastAsia"/>
        </w:rPr>
        <w:t>參賽者</w:t>
      </w:r>
      <w:r>
        <w:t>2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立授權書人（簽章）：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身分證字號：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聯絡電話：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戶籍地址：</w:t>
      </w:r>
    </w:p>
    <w:p w:rsidR="00C53EF6" w:rsidRDefault="00C53EF6" w:rsidP="00C53EF6">
      <w:pPr>
        <w:pStyle w:val="ab"/>
        <w:spacing w:before="90" w:after="90"/>
      </w:pPr>
      <w:r w:rsidRPr="00F26FD9">
        <w:rPr>
          <w:rFonts w:hint="eastAsia"/>
        </w:rPr>
        <w:t>參賽者</w:t>
      </w:r>
      <w:r>
        <w:t>3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立授權書人（簽章）：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身分證字號：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聯絡電話：</w:t>
      </w:r>
    </w:p>
    <w:p w:rsidR="00C53EF6" w:rsidRDefault="00C53EF6" w:rsidP="00C53EF6">
      <w:pPr>
        <w:pStyle w:val="1"/>
        <w:ind w:left="1068" w:hanging="192"/>
      </w:pPr>
      <w:r>
        <w:rPr>
          <w:rFonts w:hint="eastAsia"/>
        </w:rPr>
        <w:t>戶籍地址：</w:t>
      </w:r>
    </w:p>
    <w:p w:rsidR="00C53EF6" w:rsidRDefault="00C53EF6" w:rsidP="00302F17">
      <w:pPr>
        <w:pStyle w:val="aa"/>
        <w:spacing w:after="90"/>
        <w:ind w:firstLine="480"/>
      </w:pPr>
    </w:p>
    <w:p w:rsidR="000F5ED5" w:rsidRDefault="00302F17" w:rsidP="00B97A78">
      <w:pPr>
        <w:pStyle w:val="aa"/>
        <w:spacing w:after="90"/>
        <w:ind w:firstLine="480"/>
        <w:jc w:val="center"/>
      </w:pPr>
      <w:r>
        <w:rPr>
          <w:rFonts w:hint="eastAsia"/>
        </w:rPr>
        <w:t xml:space="preserve">中華民國 </w:t>
      </w:r>
      <w:r w:rsidR="00B97A78">
        <w:t xml:space="preserve">  109   </w:t>
      </w:r>
      <w:r>
        <w:rPr>
          <w:rFonts w:hint="eastAsia"/>
        </w:rPr>
        <w:t>年</w:t>
      </w:r>
      <w:r w:rsidR="00B97A78">
        <w:rPr>
          <w:rFonts w:hint="eastAsia"/>
        </w:rPr>
        <w:t xml:space="preserve"> </w:t>
      </w:r>
      <w:r w:rsidR="00B97A78">
        <w:t xml:space="preserve">        </w:t>
      </w:r>
      <w:r>
        <w:rPr>
          <w:rFonts w:hint="eastAsia"/>
        </w:rPr>
        <w:t>月</w:t>
      </w:r>
      <w:r w:rsidR="00B97A78">
        <w:rPr>
          <w:rFonts w:hint="eastAsia"/>
        </w:rPr>
        <w:t xml:space="preserve"> </w:t>
      </w:r>
      <w:r w:rsidR="00B97A78">
        <w:t xml:space="preserve">        </w:t>
      </w:r>
      <w:r>
        <w:rPr>
          <w:rFonts w:hint="eastAsia"/>
        </w:rPr>
        <w:t>日</w:t>
      </w:r>
    </w:p>
    <w:p w:rsidR="000F5ED5" w:rsidRDefault="000F5ED5" w:rsidP="000F5ED5">
      <w:pPr>
        <w:pStyle w:val="a8"/>
        <w:spacing w:before="90" w:after="90"/>
      </w:pPr>
      <w:r>
        <w:rPr>
          <w:rFonts w:hint="eastAsia"/>
        </w:rPr>
        <w:lastRenderedPageBreak/>
        <w:t>附件四、作品授權同意書</w:t>
      </w:r>
    </w:p>
    <w:p w:rsidR="000F5ED5" w:rsidRPr="00A92B70" w:rsidRDefault="00A9722E" w:rsidP="000F5ED5">
      <w:pPr>
        <w:pStyle w:val="a8"/>
        <w:spacing w:before="90" w:after="90"/>
        <w:jc w:val="center"/>
        <w:rPr>
          <w:b/>
          <w:sz w:val="28"/>
          <w:szCs w:val="28"/>
        </w:rPr>
      </w:pPr>
      <w:r w:rsidRPr="00A9722E">
        <w:rPr>
          <w:rFonts w:hint="eastAsia"/>
          <w:b/>
          <w:sz w:val="28"/>
          <w:szCs w:val="28"/>
        </w:rPr>
        <w:t>臺北市客家文化主題公園教案設計徵件競賽</w:t>
      </w:r>
    </w:p>
    <w:p w:rsidR="000F5ED5" w:rsidRPr="00A92B70" w:rsidRDefault="00A9722E" w:rsidP="000F5ED5">
      <w:pPr>
        <w:pStyle w:val="a8"/>
        <w:spacing w:before="90" w:after="9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教案</w:t>
      </w:r>
      <w:r w:rsidR="000F5ED5" w:rsidRPr="000F5ED5">
        <w:rPr>
          <w:rFonts w:hint="eastAsia"/>
          <w:b/>
          <w:sz w:val="28"/>
          <w:szCs w:val="28"/>
        </w:rPr>
        <w:t>作品授權同意書</w:t>
      </w:r>
    </w:p>
    <w:p w:rsidR="00A601F4" w:rsidRDefault="00A601F4" w:rsidP="0056508D">
      <w:pPr>
        <w:pStyle w:val="a8"/>
        <w:spacing w:before="90" w:after="90"/>
      </w:pPr>
      <w:r>
        <w:rPr>
          <w:rFonts w:hint="eastAsia"/>
        </w:rPr>
        <w:t>著作人：</w:t>
      </w:r>
      <w:r w:rsidR="00422EF1">
        <w:rPr>
          <w:rFonts w:hint="eastAsia"/>
        </w:rPr>
        <w:t xml:space="preserve">                 </w:t>
      </w:r>
      <w:r w:rsidR="0056508D">
        <w:t xml:space="preserve">    </w:t>
      </w:r>
      <w:r w:rsidR="00422EF1">
        <w:rPr>
          <w:rFonts w:hint="eastAsia"/>
        </w:rPr>
        <w:t xml:space="preserve">                </w:t>
      </w:r>
      <w:r>
        <w:rPr>
          <w:rFonts w:hint="eastAsia"/>
        </w:rPr>
        <w:t xml:space="preserve"> (全體著作人) 收件編號：</w:t>
      </w:r>
    </w:p>
    <w:p w:rsidR="00A601F4" w:rsidRDefault="00A601F4" w:rsidP="00A601F4">
      <w:pPr>
        <w:pStyle w:val="aa"/>
        <w:spacing w:after="90"/>
        <w:ind w:firstLine="480"/>
      </w:pPr>
      <w:r>
        <w:rPr>
          <w:rFonts w:hint="eastAsia"/>
        </w:rPr>
        <w:t>本人聲明如下：</w:t>
      </w:r>
    </w:p>
    <w:p w:rsidR="00A601F4" w:rsidRDefault="00047EAF" w:rsidP="00047EAF">
      <w:pPr>
        <w:pStyle w:val="1"/>
        <w:ind w:left="1068" w:hanging="192"/>
      </w:pPr>
      <w:r>
        <w:rPr>
          <w:rFonts w:hint="eastAsia"/>
        </w:rPr>
        <w:t>1</w:t>
      </w:r>
      <w:r>
        <w:t>.</w:t>
      </w:r>
      <w:r w:rsidR="00A601F4">
        <w:rPr>
          <w:rFonts w:hint="eastAsia"/>
        </w:rPr>
        <w:t>保證本作品為著作人之原創性著作，且未經刊登、使用、發表，且無抄襲國內外其他創作之自創作品。</w:t>
      </w:r>
    </w:p>
    <w:p w:rsidR="00A601F4" w:rsidRDefault="00047EAF" w:rsidP="00047EAF">
      <w:pPr>
        <w:pStyle w:val="1"/>
        <w:ind w:left="1068" w:hanging="192"/>
      </w:pPr>
      <w:r>
        <w:rPr>
          <w:rFonts w:hint="eastAsia"/>
        </w:rPr>
        <w:t>2</w:t>
      </w:r>
      <w:r>
        <w:t>.</w:t>
      </w:r>
      <w:r w:rsidR="00A601F4">
        <w:rPr>
          <w:rFonts w:hint="eastAsia"/>
        </w:rPr>
        <w:t>若本作品涉及違反著作權相關法律，造成第三者之權益損失，本人願自負一切法律責任，概與</w:t>
      </w:r>
      <w:r w:rsidR="00DF1159">
        <w:rPr>
          <w:rFonts w:hint="eastAsia"/>
        </w:rPr>
        <w:t>「財團法人台北市客家文化基金</w:t>
      </w:r>
      <w:r w:rsidR="00A9722E">
        <w:rPr>
          <w:rFonts w:hint="eastAsia"/>
        </w:rPr>
        <w:t>會</w:t>
      </w:r>
      <w:r w:rsidR="00DF1159">
        <w:rPr>
          <w:rFonts w:hint="eastAsia"/>
        </w:rPr>
        <w:t>」</w:t>
      </w:r>
      <w:r w:rsidR="00A601F4">
        <w:rPr>
          <w:rFonts w:hint="eastAsia"/>
        </w:rPr>
        <w:t>無關。</w:t>
      </w:r>
    </w:p>
    <w:p w:rsidR="00A601F4" w:rsidRDefault="00047EAF" w:rsidP="00047EAF">
      <w:pPr>
        <w:pStyle w:val="1"/>
        <w:ind w:left="1068" w:hanging="192"/>
      </w:pPr>
      <w:r>
        <w:rPr>
          <w:rFonts w:hint="eastAsia"/>
        </w:rPr>
        <w:t>3</w:t>
      </w:r>
      <w:r>
        <w:t>.</w:t>
      </w:r>
      <w:r w:rsidR="00A601F4">
        <w:rPr>
          <w:rFonts w:hint="eastAsia"/>
        </w:rPr>
        <w:t>若入選前三名</w:t>
      </w:r>
      <w:r>
        <w:rPr>
          <w:rFonts w:hint="eastAsia"/>
        </w:rPr>
        <w:t>及佳作</w:t>
      </w:r>
      <w:r w:rsidR="00A601F4">
        <w:rPr>
          <w:rFonts w:hint="eastAsia"/>
        </w:rPr>
        <w:t>之作品經檢舉有抄襲之嫌經查證屬實，</w:t>
      </w:r>
      <w:r w:rsidR="00DF1159">
        <w:rPr>
          <w:rFonts w:hint="eastAsia"/>
        </w:rPr>
        <w:t>「財團法人台北市客家文化基金</w:t>
      </w:r>
      <w:r w:rsidR="00A9722E">
        <w:rPr>
          <w:rFonts w:hint="eastAsia"/>
        </w:rPr>
        <w:t>會</w:t>
      </w:r>
      <w:r w:rsidR="00DF1159">
        <w:rPr>
          <w:rFonts w:hint="eastAsia"/>
        </w:rPr>
        <w:t>」</w:t>
      </w:r>
      <w:r w:rsidR="00A601F4">
        <w:rPr>
          <w:rFonts w:hint="eastAsia"/>
        </w:rPr>
        <w:t>得取消名次並追回獎項</w:t>
      </w:r>
      <w:r w:rsidR="00B54EED">
        <w:rPr>
          <w:rFonts w:hint="eastAsia"/>
        </w:rPr>
        <w:t>及相關費用</w:t>
      </w:r>
      <w:r w:rsidR="00A601F4">
        <w:rPr>
          <w:rFonts w:hint="eastAsia"/>
        </w:rPr>
        <w:t>，本人絕無異議。若另涉及違反其他相關法律規定，本人自行負擔所有法律責任。</w:t>
      </w:r>
    </w:p>
    <w:p w:rsidR="00F55C26" w:rsidRDefault="00047EAF" w:rsidP="00F55C26">
      <w:pPr>
        <w:pStyle w:val="1"/>
        <w:ind w:left="1068" w:hanging="192"/>
      </w:pPr>
      <w:r>
        <w:rPr>
          <w:rFonts w:hint="eastAsia"/>
        </w:rPr>
        <w:t>4</w:t>
      </w:r>
      <w:r>
        <w:t>.</w:t>
      </w:r>
      <w:r w:rsidR="00A601F4">
        <w:rPr>
          <w:rFonts w:hint="eastAsia"/>
        </w:rPr>
        <w:t>本次通過</w:t>
      </w:r>
      <w:r>
        <w:rPr>
          <w:rFonts w:hint="eastAsia"/>
        </w:rPr>
        <w:t>決</w:t>
      </w:r>
      <w:r w:rsidR="00A601F4">
        <w:rPr>
          <w:rFonts w:hint="eastAsia"/>
        </w:rPr>
        <w:t>選之作品著作人格權為著作人所有</w:t>
      </w:r>
      <w:r w:rsidR="005E4B45">
        <w:rPr>
          <w:rFonts w:hint="eastAsia"/>
        </w:rPr>
        <w:t>，</w:t>
      </w:r>
      <w:r w:rsidR="00A601F4">
        <w:rPr>
          <w:rFonts w:hint="eastAsia"/>
        </w:rPr>
        <w:t>入選者應無條件授權</w:t>
      </w:r>
      <w:r w:rsidR="00DF1159">
        <w:rPr>
          <w:rFonts w:hint="eastAsia"/>
        </w:rPr>
        <w:t>「財團法人台北市客家文化基金</w:t>
      </w:r>
      <w:r w:rsidR="00A9722E">
        <w:rPr>
          <w:rFonts w:hint="eastAsia"/>
        </w:rPr>
        <w:t>會</w:t>
      </w:r>
      <w:r w:rsidR="00DF1159">
        <w:rPr>
          <w:rFonts w:hint="eastAsia"/>
        </w:rPr>
        <w:t>」</w:t>
      </w:r>
      <w:r w:rsidR="00B54EED">
        <w:rPr>
          <w:rFonts w:hint="eastAsia"/>
        </w:rPr>
        <w:t>，</w:t>
      </w:r>
      <w:r w:rsidR="00A601F4">
        <w:rPr>
          <w:rFonts w:hint="eastAsia"/>
        </w:rPr>
        <w:t>不限</w:t>
      </w:r>
      <w:r w:rsidR="00877BB4" w:rsidRPr="00062447">
        <w:rPr>
          <w:rFonts w:hint="eastAsia"/>
        </w:rPr>
        <w:t>重製、印製、發行、</w:t>
      </w:r>
      <w:r w:rsidR="00877BB4">
        <w:rPr>
          <w:rFonts w:hint="eastAsia"/>
        </w:rPr>
        <w:t>推廣</w:t>
      </w:r>
      <w:r w:rsidR="00126271" w:rsidRPr="00062447">
        <w:rPr>
          <w:rFonts w:hint="eastAsia"/>
        </w:rPr>
        <w:t>及公開展示</w:t>
      </w:r>
      <w:r w:rsidR="00126271">
        <w:rPr>
          <w:rFonts w:hint="eastAsia"/>
        </w:rPr>
        <w:t>、上網</w:t>
      </w:r>
      <w:r w:rsidR="00877BB4">
        <w:rPr>
          <w:rFonts w:hint="eastAsia"/>
        </w:rPr>
        <w:t>公</w:t>
      </w:r>
      <w:r w:rsidR="00877BB4" w:rsidRPr="00062447">
        <w:rPr>
          <w:rFonts w:hint="eastAsia"/>
        </w:rPr>
        <w:t>布</w:t>
      </w:r>
      <w:r w:rsidR="00126271">
        <w:rPr>
          <w:rFonts w:hint="eastAsia"/>
        </w:rPr>
        <w:t>等</w:t>
      </w:r>
      <w:r w:rsidR="00126271" w:rsidRPr="00062447">
        <w:rPr>
          <w:rFonts w:hint="eastAsia"/>
        </w:rPr>
        <w:t>權利</w:t>
      </w:r>
      <w:r w:rsidR="00126271">
        <w:rPr>
          <w:rFonts w:hint="eastAsia"/>
        </w:rPr>
        <w:t>，並不受次數、期限、方式、平台限制</w:t>
      </w:r>
      <w:r w:rsidR="00A601F4">
        <w:rPr>
          <w:rFonts w:hint="eastAsia"/>
        </w:rPr>
        <w:t>之使用權</w:t>
      </w:r>
      <w:r w:rsidR="005E4B45">
        <w:rPr>
          <w:rFonts w:hint="eastAsia"/>
        </w:rPr>
        <w:t>，</w:t>
      </w:r>
      <w:r w:rsidR="00A601F4">
        <w:rPr>
          <w:rFonts w:hint="eastAsia"/>
        </w:rPr>
        <w:t>進行非營利性之推廣運用</w:t>
      </w:r>
      <w:r w:rsidR="005E4B45">
        <w:rPr>
          <w:rFonts w:hint="eastAsia"/>
        </w:rPr>
        <w:t>，</w:t>
      </w:r>
      <w:r w:rsidR="00DF1159">
        <w:rPr>
          <w:rFonts w:hint="eastAsia"/>
        </w:rPr>
        <w:t>「財團法人台北市客家文化基金</w:t>
      </w:r>
      <w:r w:rsidR="00A9722E">
        <w:rPr>
          <w:rFonts w:hint="eastAsia"/>
        </w:rPr>
        <w:t>會</w:t>
      </w:r>
      <w:r w:rsidR="00DF1159">
        <w:rPr>
          <w:rFonts w:hint="eastAsia"/>
        </w:rPr>
        <w:t>」</w:t>
      </w:r>
      <w:r w:rsidR="00A601F4">
        <w:rPr>
          <w:rFonts w:hint="eastAsia"/>
        </w:rPr>
        <w:t>並得再授權第三人進行非營利目的之使用</w:t>
      </w:r>
      <w:r w:rsidR="00877BB4">
        <w:rPr>
          <w:rFonts w:hint="eastAsia"/>
        </w:rPr>
        <w:t>，</w:t>
      </w:r>
      <w:r w:rsidR="00A601F4">
        <w:rPr>
          <w:rFonts w:hint="eastAsia"/>
        </w:rPr>
        <w:t>且不需另行通知及支付報酬。</w:t>
      </w:r>
    </w:p>
    <w:p w:rsidR="00F55C26" w:rsidRDefault="00F55C26" w:rsidP="00F55C26">
      <w:pPr>
        <w:pStyle w:val="1"/>
        <w:ind w:left="1068" w:hanging="192"/>
      </w:pPr>
      <w:r>
        <w:rPr>
          <w:rFonts w:hint="eastAsia"/>
        </w:rPr>
        <w:t>5</w:t>
      </w:r>
      <w:r>
        <w:t>.</w:t>
      </w:r>
      <w:r w:rsidR="00A601F4">
        <w:rPr>
          <w:rFonts w:hint="eastAsia"/>
        </w:rPr>
        <w:t>本人為入選前三名</w:t>
      </w:r>
      <w:r>
        <w:rPr>
          <w:rFonts w:hint="eastAsia"/>
        </w:rPr>
        <w:t>及佳作</w:t>
      </w:r>
      <w:r w:rsidR="00A601F4">
        <w:rPr>
          <w:rFonts w:hint="eastAsia"/>
        </w:rPr>
        <w:t>作品之著作人，依著作權法享有著作權。本人並同意自公布通過</w:t>
      </w:r>
      <w:r>
        <w:rPr>
          <w:rFonts w:hint="eastAsia"/>
        </w:rPr>
        <w:t>決</w:t>
      </w:r>
      <w:r w:rsidR="00A601F4">
        <w:rPr>
          <w:rFonts w:hint="eastAsia"/>
        </w:rPr>
        <w:t>選日起，將</w:t>
      </w:r>
      <w:r>
        <w:rPr>
          <w:rFonts w:hint="eastAsia"/>
        </w:rPr>
        <w:t>優</w:t>
      </w:r>
      <w:r w:rsidR="00A601F4">
        <w:rPr>
          <w:rFonts w:hint="eastAsia"/>
        </w:rPr>
        <w:t>選作品之著作財產權全部讓與「財團法人台北市客家文化基金</w:t>
      </w:r>
      <w:r w:rsidR="00A9722E">
        <w:rPr>
          <w:rFonts w:hint="eastAsia"/>
        </w:rPr>
        <w:t>會</w:t>
      </w:r>
      <w:r w:rsidR="00A601F4">
        <w:rPr>
          <w:rFonts w:hint="eastAsia"/>
        </w:rPr>
        <w:t>」所有，「財團法人台北市客家文化基金</w:t>
      </w:r>
      <w:r w:rsidR="00A9722E">
        <w:rPr>
          <w:rFonts w:hint="eastAsia"/>
        </w:rPr>
        <w:t>會</w:t>
      </w:r>
      <w:r w:rsidR="00A601F4">
        <w:rPr>
          <w:rFonts w:hint="eastAsia"/>
        </w:rPr>
        <w:t>」得依著作權法規定行使著作財產權之一切權利。</w:t>
      </w:r>
    </w:p>
    <w:p w:rsidR="00F55C26" w:rsidRDefault="00F55C26" w:rsidP="00F55C26">
      <w:pPr>
        <w:pStyle w:val="1"/>
        <w:ind w:left="1068" w:hanging="192"/>
      </w:pPr>
      <w:r>
        <w:rPr>
          <w:rFonts w:hint="eastAsia"/>
        </w:rPr>
        <w:t>6</w:t>
      </w:r>
      <w:r>
        <w:t>.</w:t>
      </w:r>
      <w:r w:rsidR="00A601F4">
        <w:rPr>
          <w:rFonts w:hint="eastAsia"/>
        </w:rPr>
        <w:t>入選前三名</w:t>
      </w:r>
      <w:r>
        <w:rPr>
          <w:rFonts w:hint="eastAsia"/>
        </w:rPr>
        <w:t>及佳作</w:t>
      </w:r>
      <w:r w:rsidR="00A601F4">
        <w:rPr>
          <w:rFonts w:hint="eastAsia"/>
        </w:rPr>
        <w:t>之作品為二人以上之共同著作，應獲全體著作人同意，並保證已通知其他共同著作人本同意書條款。</w:t>
      </w:r>
    </w:p>
    <w:p w:rsidR="00A601F4" w:rsidRDefault="00F55C26" w:rsidP="00F55C26">
      <w:pPr>
        <w:pStyle w:val="1"/>
        <w:ind w:left="1068" w:hanging="192"/>
      </w:pPr>
      <w:r>
        <w:rPr>
          <w:rFonts w:hint="eastAsia"/>
          <w:lang w:val="en-US"/>
        </w:rPr>
        <w:t>7</w:t>
      </w:r>
      <w:r>
        <w:rPr>
          <w:lang w:val="en-US"/>
        </w:rPr>
        <w:t>.</w:t>
      </w:r>
      <w:r w:rsidR="00A601F4">
        <w:rPr>
          <w:rFonts w:hint="eastAsia"/>
        </w:rPr>
        <w:t>本同意書相關事項若有爭議，同意以中華民國法律為</w:t>
      </w:r>
      <w:proofErr w:type="gramStart"/>
      <w:r w:rsidR="00A601F4">
        <w:rPr>
          <w:rFonts w:hint="eastAsia"/>
        </w:rPr>
        <w:t>準</w:t>
      </w:r>
      <w:proofErr w:type="gramEnd"/>
      <w:r w:rsidR="00A601F4">
        <w:rPr>
          <w:rFonts w:hint="eastAsia"/>
        </w:rPr>
        <w:t>據法，並應盡最大努力協商，未能自行協商解決時，同意臺灣</w:t>
      </w:r>
      <w:proofErr w:type="gramStart"/>
      <w:r w:rsidR="00A601F4">
        <w:rPr>
          <w:rFonts w:hint="eastAsia"/>
        </w:rPr>
        <w:t>臺</w:t>
      </w:r>
      <w:proofErr w:type="gramEnd"/>
      <w:r w:rsidR="00A601F4">
        <w:rPr>
          <w:rFonts w:hint="eastAsia"/>
        </w:rPr>
        <w:t>北地方法院為第一審管轄法院。</w:t>
      </w:r>
    </w:p>
    <w:p w:rsidR="00A601F4" w:rsidRDefault="00A601F4" w:rsidP="00A601F4">
      <w:pPr>
        <w:pStyle w:val="aa"/>
        <w:spacing w:after="90"/>
        <w:ind w:firstLine="480"/>
      </w:pPr>
      <w:r>
        <w:rPr>
          <w:rFonts w:hint="eastAsia"/>
        </w:rPr>
        <w:t>此 致</w:t>
      </w:r>
    </w:p>
    <w:p w:rsidR="00A601F4" w:rsidRDefault="00A601F4" w:rsidP="00647E14">
      <w:pPr>
        <w:pStyle w:val="aa"/>
        <w:spacing w:after="90"/>
        <w:ind w:firstLineChars="350" w:firstLine="980"/>
        <w:rPr>
          <w:sz w:val="28"/>
          <w:szCs w:val="28"/>
        </w:rPr>
      </w:pPr>
      <w:r w:rsidRPr="00647E14">
        <w:rPr>
          <w:rFonts w:hint="eastAsia"/>
          <w:sz w:val="28"/>
          <w:szCs w:val="28"/>
        </w:rPr>
        <w:t>財團法人台北市客家文化基金會</w:t>
      </w:r>
    </w:p>
    <w:p w:rsidR="00647E14" w:rsidRDefault="00647E14" w:rsidP="00647E14">
      <w:pPr>
        <w:pStyle w:val="aa"/>
        <w:spacing w:after="90"/>
        <w:ind w:firstLineChars="350" w:firstLine="980"/>
        <w:rPr>
          <w:sz w:val="28"/>
          <w:szCs w:val="28"/>
        </w:rPr>
      </w:pPr>
    </w:p>
    <w:p w:rsidR="00A601F4" w:rsidRDefault="00A601F4" w:rsidP="00A601F4">
      <w:pPr>
        <w:pStyle w:val="aa"/>
        <w:spacing w:after="90"/>
        <w:ind w:firstLine="480"/>
      </w:pPr>
      <w:r>
        <w:rPr>
          <w:rFonts w:hint="eastAsia"/>
        </w:rPr>
        <w:t>立同意書人:</w:t>
      </w:r>
      <w:r w:rsidR="00DF1159">
        <w:t xml:space="preserve">                                         </w:t>
      </w:r>
      <w:r>
        <w:rPr>
          <w:rFonts w:hint="eastAsia"/>
        </w:rPr>
        <w:t>(簽名並加蓋章)</w:t>
      </w:r>
    </w:p>
    <w:p w:rsidR="00A601F4" w:rsidRDefault="00A601F4" w:rsidP="00A601F4">
      <w:pPr>
        <w:pStyle w:val="aa"/>
        <w:spacing w:after="90"/>
        <w:ind w:firstLine="480"/>
      </w:pPr>
      <w:r>
        <w:rPr>
          <w:rFonts w:hint="eastAsia"/>
        </w:rPr>
        <w:t>身份證字號：</w:t>
      </w:r>
    </w:p>
    <w:p w:rsidR="00A601F4" w:rsidRDefault="00A601F4" w:rsidP="00A601F4">
      <w:pPr>
        <w:pStyle w:val="aa"/>
        <w:spacing w:after="90"/>
        <w:ind w:firstLine="480"/>
      </w:pPr>
      <w:r>
        <w:rPr>
          <w:rFonts w:hint="eastAsia"/>
        </w:rPr>
        <w:t>戶籍地址：</w:t>
      </w:r>
    </w:p>
    <w:p w:rsidR="000F5ED5" w:rsidRPr="00647E14" w:rsidRDefault="00647E14" w:rsidP="00647E14">
      <w:pPr>
        <w:pStyle w:val="aa"/>
        <w:spacing w:after="90"/>
        <w:ind w:firstLine="480"/>
        <w:jc w:val="center"/>
      </w:pPr>
      <w:r>
        <w:rPr>
          <w:rFonts w:hint="eastAsia"/>
        </w:rPr>
        <w:t xml:space="preserve">中華民國 </w:t>
      </w:r>
      <w:r>
        <w:t xml:space="preserve">  109   </w:t>
      </w:r>
      <w:r>
        <w:rPr>
          <w:rFonts w:hint="eastAsia"/>
        </w:rPr>
        <w:t xml:space="preserve">年 </w:t>
      </w:r>
      <w:r>
        <w:t xml:space="preserve">        </w:t>
      </w:r>
      <w:r>
        <w:rPr>
          <w:rFonts w:hint="eastAsia"/>
        </w:rPr>
        <w:t xml:space="preserve">月 </w:t>
      </w:r>
      <w:r>
        <w:t xml:space="preserve">        </w:t>
      </w:r>
      <w:r>
        <w:rPr>
          <w:rFonts w:hint="eastAsia"/>
        </w:rPr>
        <w:t>日</w:t>
      </w:r>
    </w:p>
    <w:sectPr w:rsidR="000F5ED5" w:rsidRPr="00647E14" w:rsidSect="00F42BF4">
      <w:footerReference w:type="default" r:id="rId10"/>
      <w:pgSz w:w="11906" w:h="16838"/>
      <w:pgMar w:top="1440" w:right="1800" w:bottom="1440" w:left="180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0F" w:rsidRDefault="00D43C0F" w:rsidP="00FA37DF">
      <w:r>
        <w:separator/>
      </w:r>
    </w:p>
  </w:endnote>
  <w:endnote w:type="continuationSeparator" w:id="0">
    <w:p w:rsidR="00D43C0F" w:rsidRDefault="00D43C0F" w:rsidP="00FA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1598"/>
      <w:docPartObj>
        <w:docPartGallery w:val="Page Numbers (Bottom of Page)"/>
        <w:docPartUnique/>
      </w:docPartObj>
    </w:sdtPr>
    <w:sdtEndPr/>
    <w:sdtContent>
      <w:p w:rsidR="00213E5E" w:rsidRDefault="00213E5E" w:rsidP="00EB25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EC" w:rsidRPr="00822AE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6994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42BF4" w:rsidRPr="00F42BF4" w:rsidRDefault="00F42BF4">
        <w:pPr>
          <w:pStyle w:val="a5"/>
          <w:jc w:val="center"/>
          <w:rPr>
            <w:rFonts w:ascii="Arial" w:hAnsi="Arial" w:cs="Arial"/>
          </w:rPr>
        </w:pPr>
        <w:r w:rsidRPr="00F42BF4">
          <w:rPr>
            <w:rFonts w:ascii="Arial" w:hAnsi="Arial" w:cs="Arial"/>
          </w:rPr>
          <w:t>附</w:t>
        </w:r>
        <w:r w:rsidRPr="00F42BF4">
          <w:rPr>
            <w:rFonts w:ascii="Arial" w:hAnsi="Arial" w:cs="Arial"/>
          </w:rPr>
          <w:t>-</w:t>
        </w:r>
        <w:r w:rsidRPr="00F42BF4">
          <w:rPr>
            <w:rFonts w:ascii="Arial" w:hAnsi="Arial" w:cs="Arial"/>
          </w:rPr>
          <w:fldChar w:fldCharType="begin"/>
        </w:r>
        <w:r w:rsidRPr="00F42BF4">
          <w:rPr>
            <w:rFonts w:ascii="Arial" w:hAnsi="Arial" w:cs="Arial"/>
          </w:rPr>
          <w:instrText>PAGE   \* MERGEFORMAT</w:instrText>
        </w:r>
        <w:r w:rsidRPr="00F42BF4">
          <w:rPr>
            <w:rFonts w:ascii="Arial" w:hAnsi="Arial" w:cs="Arial"/>
          </w:rPr>
          <w:fldChar w:fldCharType="separate"/>
        </w:r>
        <w:r w:rsidR="00822AEC" w:rsidRPr="00822AEC">
          <w:rPr>
            <w:rFonts w:ascii="Arial" w:hAnsi="Arial" w:cs="Arial"/>
            <w:noProof/>
            <w:lang w:val="zh-TW"/>
          </w:rPr>
          <w:t>4</w:t>
        </w:r>
        <w:r w:rsidRPr="00F42BF4">
          <w:rPr>
            <w:rFonts w:ascii="Arial" w:hAnsi="Arial" w:cs="Arial"/>
          </w:rPr>
          <w:fldChar w:fldCharType="end"/>
        </w:r>
      </w:p>
    </w:sdtContent>
  </w:sdt>
  <w:p w:rsidR="00F42BF4" w:rsidRDefault="00F42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0F" w:rsidRDefault="00D43C0F" w:rsidP="00FA37DF">
      <w:r>
        <w:separator/>
      </w:r>
    </w:p>
  </w:footnote>
  <w:footnote w:type="continuationSeparator" w:id="0">
    <w:p w:rsidR="00D43C0F" w:rsidRDefault="00D43C0F" w:rsidP="00FA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27" w:rsidRPr="00213E5E" w:rsidRDefault="00E30527">
    <w:pPr>
      <w:pStyle w:val="a3"/>
      <w:rPr>
        <w:rFonts w:ascii="Arial" w:hAnsi="Arial" w:cs="Arial"/>
      </w:rPr>
    </w:pPr>
    <w:r w:rsidRPr="00213E5E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77F8B71D" wp14:editId="1B95D9A9">
          <wp:simplePos x="0" y="0"/>
          <wp:positionH relativeFrom="page">
            <wp:posOffset>5533390</wp:posOffset>
          </wp:positionH>
          <wp:positionV relativeFrom="paragraph">
            <wp:posOffset>-312552</wp:posOffset>
          </wp:positionV>
          <wp:extent cx="2025015" cy="1040765"/>
          <wp:effectExtent l="0" t="0" r="0" b="0"/>
          <wp:wrapNone/>
          <wp:docPr id="4" name="圖片 4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50"/>
                  <a:stretch/>
                </pic:blipFill>
                <pic:spPr bwMode="auto">
                  <a:xfrm>
                    <a:off x="0" y="0"/>
                    <a:ext cx="2025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E5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D9C29E8" wp14:editId="7B008B82">
          <wp:simplePos x="0" y="0"/>
          <wp:positionH relativeFrom="margin">
            <wp:posOffset>-831850</wp:posOffset>
          </wp:positionH>
          <wp:positionV relativeFrom="margin">
            <wp:posOffset>-611060</wp:posOffset>
          </wp:positionV>
          <wp:extent cx="2352675" cy="372745"/>
          <wp:effectExtent l="0" t="0" r="9525" b="8255"/>
          <wp:wrapNone/>
          <wp:docPr id="2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116B8"/>
    <w:multiLevelType w:val="hybridMultilevel"/>
    <w:tmpl w:val="A808CE62"/>
    <w:lvl w:ilvl="0" w:tplc="0409000F">
      <w:start w:val="1"/>
      <w:numFmt w:val="decimal"/>
      <w:lvlText w:val="%1."/>
      <w:lvlJc w:val="left"/>
      <w:pPr>
        <w:ind w:left="440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47" w:hanging="480"/>
      </w:pPr>
    </w:lvl>
    <w:lvl w:ilvl="2" w:tplc="0409001B" w:tentative="1">
      <w:start w:val="1"/>
      <w:numFmt w:val="lowerRoman"/>
      <w:lvlText w:val="%3."/>
      <w:lvlJc w:val="right"/>
      <w:pPr>
        <w:ind w:left="5127" w:hanging="480"/>
      </w:pPr>
    </w:lvl>
    <w:lvl w:ilvl="3" w:tplc="0409000F" w:tentative="1">
      <w:start w:val="1"/>
      <w:numFmt w:val="decimal"/>
      <w:lvlText w:val="%4."/>
      <w:lvlJc w:val="left"/>
      <w:pPr>
        <w:ind w:left="5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7" w:hanging="480"/>
      </w:pPr>
    </w:lvl>
    <w:lvl w:ilvl="5" w:tplc="0409001B" w:tentative="1">
      <w:start w:val="1"/>
      <w:numFmt w:val="lowerRoman"/>
      <w:lvlText w:val="%6."/>
      <w:lvlJc w:val="right"/>
      <w:pPr>
        <w:ind w:left="6567" w:hanging="480"/>
      </w:pPr>
    </w:lvl>
    <w:lvl w:ilvl="6" w:tplc="0409000F" w:tentative="1">
      <w:start w:val="1"/>
      <w:numFmt w:val="decimal"/>
      <w:lvlText w:val="%7."/>
      <w:lvlJc w:val="left"/>
      <w:pPr>
        <w:ind w:left="7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7" w:hanging="480"/>
      </w:pPr>
    </w:lvl>
    <w:lvl w:ilvl="8" w:tplc="0409001B" w:tentative="1">
      <w:start w:val="1"/>
      <w:numFmt w:val="lowerRoman"/>
      <w:lvlText w:val="%9."/>
      <w:lvlJc w:val="right"/>
      <w:pPr>
        <w:ind w:left="800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07"/>
    <w:rsid w:val="00002D17"/>
    <w:rsid w:val="000119CB"/>
    <w:rsid w:val="000172F4"/>
    <w:rsid w:val="00047EAF"/>
    <w:rsid w:val="000525D3"/>
    <w:rsid w:val="00053A07"/>
    <w:rsid w:val="00062447"/>
    <w:rsid w:val="00080D2E"/>
    <w:rsid w:val="0009586B"/>
    <w:rsid w:val="000B4D6E"/>
    <w:rsid w:val="000C033D"/>
    <w:rsid w:val="000C1DDD"/>
    <w:rsid w:val="000C37E3"/>
    <w:rsid w:val="000E75E8"/>
    <w:rsid w:val="000F5ED5"/>
    <w:rsid w:val="001032FE"/>
    <w:rsid w:val="00126271"/>
    <w:rsid w:val="0013094C"/>
    <w:rsid w:val="00167886"/>
    <w:rsid w:val="00171829"/>
    <w:rsid w:val="001A2F68"/>
    <w:rsid w:val="001A43E0"/>
    <w:rsid w:val="001A513C"/>
    <w:rsid w:val="001C5B6E"/>
    <w:rsid w:val="001E27D9"/>
    <w:rsid w:val="00206C04"/>
    <w:rsid w:val="00213E5E"/>
    <w:rsid w:val="0024239D"/>
    <w:rsid w:val="002D6C31"/>
    <w:rsid w:val="00302F17"/>
    <w:rsid w:val="003324EE"/>
    <w:rsid w:val="003417AF"/>
    <w:rsid w:val="003462B3"/>
    <w:rsid w:val="00356F59"/>
    <w:rsid w:val="00361925"/>
    <w:rsid w:val="0036692D"/>
    <w:rsid w:val="003750EF"/>
    <w:rsid w:val="003A125D"/>
    <w:rsid w:val="003A3E97"/>
    <w:rsid w:val="003B3694"/>
    <w:rsid w:val="003D661C"/>
    <w:rsid w:val="003D6A52"/>
    <w:rsid w:val="003F669F"/>
    <w:rsid w:val="00422EF1"/>
    <w:rsid w:val="004275A4"/>
    <w:rsid w:val="004533A1"/>
    <w:rsid w:val="00466B43"/>
    <w:rsid w:val="00476F11"/>
    <w:rsid w:val="0048492A"/>
    <w:rsid w:val="00486507"/>
    <w:rsid w:val="004926F1"/>
    <w:rsid w:val="004C4FFB"/>
    <w:rsid w:val="004D49A2"/>
    <w:rsid w:val="004D7440"/>
    <w:rsid w:val="004D78D3"/>
    <w:rsid w:val="004E0C78"/>
    <w:rsid w:val="004E35C3"/>
    <w:rsid w:val="004F72BA"/>
    <w:rsid w:val="004F7E17"/>
    <w:rsid w:val="00525259"/>
    <w:rsid w:val="005253D1"/>
    <w:rsid w:val="00546E4A"/>
    <w:rsid w:val="00555D80"/>
    <w:rsid w:val="0056508D"/>
    <w:rsid w:val="00576E0D"/>
    <w:rsid w:val="005A3E29"/>
    <w:rsid w:val="005A4A7F"/>
    <w:rsid w:val="005B2C5E"/>
    <w:rsid w:val="005B50A9"/>
    <w:rsid w:val="005C0CCC"/>
    <w:rsid w:val="005C5269"/>
    <w:rsid w:val="005E4B45"/>
    <w:rsid w:val="005F46F7"/>
    <w:rsid w:val="005F6B2F"/>
    <w:rsid w:val="00603072"/>
    <w:rsid w:val="00604DB1"/>
    <w:rsid w:val="006076D1"/>
    <w:rsid w:val="00610E92"/>
    <w:rsid w:val="0063284D"/>
    <w:rsid w:val="00637D14"/>
    <w:rsid w:val="00647E14"/>
    <w:rsid w:val="006718B1"/>
    <w:rsid w:val="00676FE5"/>
    <w:rsid w:val="006944DE"/>
    <w:rsid w:val="00695D03"/>
    <w:rsid w:val="006A2F4F"/>
    <w:rsid w:val="0072206B"/>
    <w:rsid w:val="00755EEA"/>
    <w:rsid w:val="00792697"/>
    <w:rsid w:val="00792E6D"/>
    <w:rsid w:val="007A3E7C"/>
    <w:rsid w:val="007B1A60"/>
    <w:rsid w:val="007B237D"/>
    <w:rsid w:val="007F0D39"/>
    <w:rsid w:val="00801658"/>
    <w:rsid w:val="00810205"/>
    <w:rsid w:val="00822AEC"/>
    <w:rsid w:val="008273C5"/>
    <w:rsid w:val="008455F3"/>
    <w:rsid w:val="00860082"/>
    <w:rsid w:val="00877BB4"/>
    <w:rsid w:val="0088516B"/>
    <w:rsid w:val="00892C79"/>
    <w:rsid w:val="008A05E7"/>
    <w:rsid w:val="008A08F2"/>
    <w:rsid w:val="008B0989"/>
    <w:rsid w:val="008B66EC"/>
    <w:rsid w:val="008E7F61"/>
    <w:rsid w:val="00905710"/>
    <w:rsid w:val="00921C45"/>
    <w:rsid w:val="00927ACD"/>
    <w:rsid w:val="00973F31"/>
    <w:rsid w:val="00985C31"/>
    <w:rsid w:val="009947F1"/>
    <w:rsid w:val="009958A8"/>
    <w:rsid w:val="00996DC0"/>
    <w:rsid w:val="009A21B8"/>
    <w:rsid w:val="009B2D16"/>
    <w:rsid w:val="00A2328E"/>
    <w:rsid w:val="00A24A65"/>
    <w:rsid w:val="00A37824"/>
    <w:rsid w:val="00A46E46"/>
    <w:rsid w:val="00A601F4"/>
    <w:rsid w:val="00A66C63"/>
    <w:rsid w:val="00A80710"/>
    <w:rsid w:val="00A81906"/>
    <w:rsid w:val="00A92B70"/>
    <w:rsid w:val="00A9722E"/>
    <w:rsid w:val="00AA1FC4"/>
    <w:rsid w:val="00AC589E"/>
    <w:rsid w:val="00AF6BAD"/>
    <w:rsid w:val="00B54EED"/>
    <w:rsid w:val="00B57B72"/>
    <w:rsid w:val="00B632EC"/>
    <w:rsid w:val="00B85AAB"/>
    <w:rsid w:val="00B97A78"/>
    <w:rsid w:val="00BE0715"/>
    <w:rsid w:val="00BE74CB"/>
    <w:rsid w:val="00BF072D"/>
    <w:rsid w:val="00BF19E9"/>
    <w:rsid w:val="00BF1CC4"/>
    <w:rsid w:val="00C01445"/>
    <w:rsid w:val="00C0268E"/>
    <w:rsid w:val="00C47B37"/>
    <w:rsid w:val="00C53EF6"/>
    <w:rsid w:val="00C645FF"/>
    <w:rsid w:val="00C66E32"/>
    <w:rsid w:val="00C94DE2"/>
    <w:rsid w:val="00CC4F66"/>
    <w:rsid w:val="00CF2156"/>
    <w:rsid w:val="00D12A8E"/>
    <w:rsid w:val="00D173A5"/>
    <w:rsid w:val="00D251A8"/>
    <w:rsid w:val="00D41165"/>
    <w:rsid w:val="00D4249B"/>
    <w:rsid w:val="00D43C0F"/>
    <w:rsid w:val="00D47154"/>
    <w:rsid w:val="00D5743F"/>
    <w:rsid w:val="00D57F3F"/>
    <w:rsid w:val="00D6531F"/>
    <w:rsid w:val="00D81B66"/>
    <w:rsid w:val="00D86324"/>
    <w:rsid w:val="00DB51AB"/>
    <w:rsid w:val="00DC0D01"/>
    <w:rsid w:val="00DC0F40"/>
    <w:rsid w:val="00DF1159"/>
    <w:rsid w:val="00DF4D94"/>
    <w:rsid w:val="00E23C0F"/>
    <w:rsid w:val="00E30527"/>
    <w:rsid w:val="00E37B36"/>
    <w:rsid w:val="00E4143D"/>
    <w:rsid w:val="00E547F4"/>
    <w:rsid w:val="00E82A75"/>
    <w:rsid w:val="00EA2F12"/>
    <w:rsid w:val="00EA5863"/>
    <w:rsid w:val="00EB25BF"/>
    <w:rsid w:val="00EC4316"/>
    <w:rsid w:val="00EF29EF"/>
    <w:rsid w:val="00EF79CA"/>
    <w:rsid w:val="00EF7E5F"/>
    <w:rsid w:val="00F12E0C"/>
    <w:rsid w:val="00F26FD9"/>
    <w:rsid w:val="00F373EF"/>
    <w:rsid w:val="00F42BF4"/>
    <w:rsid w:val="00F510B7"/>
    <w:rsid w:val="00F55C26"/>
    <w:rsid w:val="00F8395C"/>
    <w:rsid w:val="00F94191"/>
    <w:rsid w:val="00FA155B"/>
    <w:rsid w:val="00FA37DF"/>
    <w:rsid w:val="00FE7C64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CABB8-8114-4177-9ECA-52FCF44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7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7DF"/>
    <w:rPr>
      <w:sz w:val="20"/>
      <w:szCs w:val="20"/>
    </w:rPr>
  </w:style>
  <w:style w:type="paragraph" w:customStyle="1" w:styleId="1">
    <w:name w:val="1._標題"/>
    <w:basedOn w:val="a"/>
    <w:qFormat/>
    <w:rsid w:val="000C033D"/>
    <w:pPr>
      <w:spacing w:line="360" w:lineRule="exact"/>
      <w:ind w:leftChars="365" w:left="445" w:hangingChars="80" w:hanging="80"/>
    </w:pPr>
    <w:rPr>
      <w:rFonts w:ascii="微軟正黑體" w:eastAsia="微軟正黑體" w:hAnsi="微軟正黑體" w:cs="Times New Roman"/>
      <w:lang w:val="zh-TW"/>
    </w:rPr>
  </w:style>
  <w:style w:type="paragraph" w:customStyle="1" w:styleId="a7">
    <w:name w:val="壹_標題"/>
    <w:basedOn w:val="a"/>
    <w:qFormat/>
    <w:rsid w:val="000C033D"/>
    <w:pPr>
      <w:spacing w:beforeLines="50" w:before="50" w:afterLines="50" w:after="50" w:line="360" w:lineRule="exact"/>
      <w:ind w:left="482" w:hanging="482"/>
    </w:pPr>
    <w:rPr>
      <w:rFonts w:ascii="微軟正黑體" w:eastAsia="微軟正黑體" w:hAnsi="微軟正黑體" w:cs="Times New Roman"/>
      <w:b/>
    </w:rPr>
  </w:style>
  <w:style w:type="paragraph" w:customStyle="1" w:styleId="a8">
    <w:name w:val="一_標題"/>
    <w:basedOn w:val="a9"/>
    <w:qFormat/>
    <w:rsid w:val="000C033D"/>
    <w:pPr>
      <w:spacing w:beforeLines="25" w:before="25" w:afterLines="25" w:after="25" w:line="360" w:lineRule="exact"/>
      <w:ind w:leftChars="0" w:left="482" w:hanging="482"/>
    </w:pPr>
    <w:rPr>
      <w:rFonts w:ascii="微軟正黑體" w:eastAsia="微軟正黑體" w:hAnsi="微軟正黑體" w:cs="Times New Roman"/>
    </w:rPr>
  </w:style>
  <w:style w:type="paragraph" w:styleId="a9">
    <w:name w:val="List Paragraph"/>
    <w:basedOn w:val="a"/>
    <w:uiPriority w:val="34"/>
    <w:qFormat/>
    <w:rsid w:val="00FA37DF"/>
    <w:pPr>
      <w:ind w:leftChars="200" w:left="480"/>
    </w:pPr>
  </w:style>
  <w:style w:type="paragraph" w:customStyle="1" w:styleId="aa">
    <w:name w:val="一_內文"/>
    <w:basedOn w:val="a9"/>
    <w:qFormat/>
    <w:rsid w:val="000C033D"/>
    <w:pPr>
      <w:spacing w:afterLines="25" w:after="25" w:line="360" w:lineRule="exact"/>
      <w:ind w:leftChars="0" w:left="0" w:firstLineChars="200" w:firstLine="200"/>
    </w:pPr>
    <w:rPr>
      <w:rFonts w:ascii="微軟正黑體" w:eastAsia="微軟正黑體" w:hAnsi="微軟正黑體" w:cs="Times New Roman"/>
    </w:rPr>
  </w:style>
  <w:style w:type="paragraph" w:customStyle="1" w:styleId="ab">
    <w:name w:val="(一)_標題"/>
    <w:basedOn w:val="a9"/>
    <w:qFormat/>
    <w:rsid w:val="000C033D"/>
    <w:pPr>
      <w:spacing w:beforeLines="25" w:before="25" w:afterLines="25" w:after="25" w:line="360" w:lineRule="exact"/>
      <w:ind w:leftChars="0" w:left="868" w:hanging="386"/>
    </w:pPr>
    <w:rPr>
      <w:rFonts w:ascii="微軟正黑體" w:eastAsia="微軟正黑體" w:hAnsi="Arial" w:cs="Times New Roman"/>
    </w:rPr>
  </w:style>
  <w:style w:type="character" w:styleId="ac">
    <w:name w:val="Hyperlink"/>
    <w:basedOn w:val="a0"/>
    <w:uiPriority w:val="99"/>
    <w:unhideWhenUsed/>
    <w:rsid w:val="005B50A9"/>
    <w:rPr>
      <w:color w:val="0000FF"/>
      <w:u w:val="single"/>
    </w:rPr>
  </w:style>
  <w:style w:type="table" w:styleId="ad">
    <w:name w:val="Table Grid"/>
    <w:basedOn w:val="a1"/>
    <w:uiPriority w:val="39"/>
    <w:rsid w:val="003D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_靠左+12點"/>
    <w:basedOn w:val="a"/>
    <w:qFormat/>
    <w:rsid w:val="000C033D"/>
    <w:pPr>
      <w:spacing w:line="360" w:lineRule="exact"/>
    </w:pPr>
    <w:rPr>
      <w:rFonts w:ascii="微軟正黑體" w:eastAsia="微軟正黑體" w:hAnsi="微軟正黑體" w:cs="Times New Roman"/>
      <w:szCs w:val="20"/>
    </w:rPr>
  </w:style>
  <w:style w:type="paragraph" w:customStyle="1" w:styleId="120">
    <w:name w:val="表內文_置中+12"/>
    <w:basedOn w:val="a"/>
    <w:qFormat/>
    <w:rsid w:val="000C033D"/>
    <w:pPr>
      <w:spacing w:line="360" w:lineRule="exact"/>
      <w:jc w:val="center"/>
    </w:pPr>
    <w:rPr>
      <w:rFonts w:ascii="微軟正黑體" w:eastAsia="微軟正黑體" w:hAnsi="微軟正黑體" w:cs="Times New Roman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85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5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cf.2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2020-03-03T06:15:00Z</cp:lastPrinted>
  <dcterms:created xsi:type="dcterms:W3CDTF">2020-04-01T06:54:00Z</dcterms:created>
  <dcterms:modified xsi:type="dcterms:W3CDTF">2020-04-01T06:55:00Z</dcterms:modified>
</cp:coreProperties>
</file>