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76" w:rsidRPr="00983A6C" w:rsidRDefault="00C77276" w:rsidP="00C77276">
      <w:pPr>
        <w:spacing w:beforeLines="50" w:before="18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983A6C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B53C" wp14:editId="681AB52E">
                <wp:simplePos x="0" y="0"/>
                <wp:positionH relativeFrom="column">
                  <wp:posOffset>5102225</wp:posOffset>
                </wp:positionH>
                <wp:positionV relativeFrom="paragraph">
                  <wp:posOffset>-67310</wp:posOffset>
                </wp:positionV>
                <wp:extent cx="1071880" cy="495300"/>
                <wp:effectExtent l="0" t="0" r="1397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77276" w:rsidRDefault="00C77276" w:rsidP="00C7727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F64E0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1.75pt;margin-top:-5.3pt;width:84.4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">
                <v:textbox>
                  <w:txbxContent>
                    <w:p w:rsidR="00C77276" w:rsidRDefault="00C77276" w:rsidP="00C7727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F64E0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83A6C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臺</w:t>
      </w:r>
      <w:proofErr w:type="gramEnd"/>
      <w:r w:rsidRPr="00983A6C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北客家書院</w:t>
      </w:r>
    </w:p>
    <w:p w:rsidR="00C77276" w:rsidRPr="00983A6C" w:rsidRDefault="00C77276" w:rsidP="00C77276">
      <w:pPr>
        <w:spacing w:beforeLines="50" w:before="18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983A6C">
        <w:rPr>
          <w:rFonts w:ascii="Times New Roman" w:eastAsia="標楷體" w:hAnsi="Times New Roman" w:cs="Times New Roman"/>
          <w:b/>
          <w:kern w:val="0"/>
          <w:sz w:val="36"/>
          <w:szCs w:val="36"/>
        </w:rPr>
        <w:t>課程申請暨授課大綱</w:t>
      </w:r>
      <w:r w:rsidR="00B268F0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(</w:t>
      </w:r>
      <w:proofErr w:type="gramStart"/>
      <w:r w:rsidR="00F64E00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線上</w:t>
      </w:r>
      <w:r w:rsidR="00B268F0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課程</w:t>
      </w:r>
      <w:proofErr w:type="gramEnd"/>
      <w:r w:rsidR="00B268F0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)</w:t>
      </w:r>
    </w:p>
    <w:p w:rsidR="00C77276" w:rsidRPr="00983A6C" w:rsidRDefault="00C86F25" w:rsidP="00C77276">
      <w:pPr>
        <w:spacing w:beforeLines="50" w:before="18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</w:t>
      </w:r>
      <w:proofErr w:type="gramEnd"/>
      <w:r w:rsidR="00C77276" w:rsidRPr="00983A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年度第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</w:t>
      </w:r>
      <w:r w:rsidR="00C77276" w:rsidRPr="00983A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學期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750"/>
        <w:gridCol w:w="850"/>
        <w:gridCol w:w="243"/>
        <w:gridCol w:w="1417"/>
        <w:gridCol w:w="1842"/>
        <w:gridCol w:w="779"/>
        <w:gridCol w:w="669"/>
        <w:gridCol w:w="1844"/>
      </w:tblGrid>
      <w:tr w:rsidR="006F4013" w:rsidRPr="00983A6C" w:rsidTr="006F4013">
        <w:trPr>
          <w:trHeight w:val="552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課程編號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課程類別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教材費用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</w:p>
        </w:tc>
      </w:tr>
      <w:tr w:rsidR="006F4013" w:rsidRPr="00983A6C" w:rsidTr="006F4013">
        <w:trPr>
          <w:trHeight w:val="552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學分數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學分費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水電費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</w:tr>
      <w:tr w:rsidR="006F4013" w:rsidRPr="00983A6C" w:rsidTr="006F4013">
        <w:trPr>
          <w:trHeight w:val="552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報名費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開班人數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人數上限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6"/>
              </w:rPr>
            </w:pPr>
          </w:p>
        </w:tc>
      </w:tr>
      <w:tr w:rsidR="00C77276" w:rsidRPr="00983A6C" w:rsidTr="0033762D">
        <w:trPr>
          <w:trHeight w:val="553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課程名稱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666FE9" w:rsidRDefault="00C77276" w:rsidP="0033762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836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上課週數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□6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(3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    □9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(2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□12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(3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　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(2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)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(3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C77276" w:rsidRPr="00983A6C" w:rsidTr="0033762D">
        <w:trPr>
          <w:trHeight w:val="849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授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第一優先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每週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（一）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（二）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（三）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（四）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（五）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（六）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時間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□09:00-12:00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□14:00-17:00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□18:00-21:00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□09:30-11:30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□10:00-12:00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□14:30-16:30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□18:30-20:30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□19:00-21:00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</w:p>
        </w:tc>
      </w:tr>
      <w:tr w:rsidR="00C77276" w:rsidRPr="00983A6C" w:rsidTr="0033762D">
        <w:trPr>
          <w:trHeight w:val="849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授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第二優先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每週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（一）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（二）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（三）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（四）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（五）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（六）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時間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□09:00-12:00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□14:00-17:00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□18:00-21:00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□09:30-11:30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□10:00-12:00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□14:30-16:30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□18:30-20:30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□19:00-21:00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</w:p>
        </w:tc>
      </w:tr>
      <w:tr w:rsidR="00C77276" w:rsidRPr="00983A6C" w:rsidTr="0033762D">
        <w:trPr>
          <w:trHeight w:val="630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是否提供客語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沉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浸式教學</w:t>
            </w:r>
          </w:p>
        </w:tc>
        <w:tc>
          <w:tcPr>
            <w:tcW w:w="8394" w:type="dxa"/>
            <w:gridSpan w:val="8"/>
            <w:shd w:val="clear" w:color="auto" w:fill="auto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是，我講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　　　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腔，會用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　　　　　　　　　　　　　　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方式授課</w:t>
            </w:r>
          </w:p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</w:p>
        </w:tc>
      </w:tr>
      <w:tr w:rsidR="00C77276" w:rsidRPr="00983A6C" w:rsidTr="0033762D">
        <w:trPr>
          <w:trHeight w:val="630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客家元素課程設計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630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授課講師</w:t>
            </w:r>
          </w:p>
        </w:tc>
        <w:tc>
          <w:tcPr>
            <w:tcW w:w="8394" w:type="dxa"/>
            <w:gridSpan w:val="8"/>
            <w:shd w:val="clear" w:color="auto" w:fill="auto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567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講師簡歷</w:t>
            </w:r>
          </w:p>
        </w:tc>
        <w:tc>
          <w:tcPr>
            <w:tcW w:w="8394" w:type="dxa"/>
            <w:gridSpan w:val="8"/>
            <w:shd w:val="clear" w:color="auto" w:fill="auto"/>
          </w:tcPr>
          <w:p w:rsidR="00C77276" w:rsidRPr="00B94EF9" w:rsidRDefault="00C77276" w:rsidP="0033762D">
            <w:pPr>
              <w:rPr>
                <w:rFonts w:ascii="Times New Roman" w:eastAsia="標楷體" w:hAnsi="Times New Roman" w:cs="Times New Roman"/>
                <w:b/>
                <w:bCs/>
                <w:spacing w:val="3"/>
                <w:kern w:val="0"/>
                <w:sz w:val="26"/>
                <w:szCs w:val="26"/>
                <w:lang w:eastAsia="zh-CN" w:bidi="ar"/>
              </w:rPr>
            </w:pPr>
          </w:p>
        </w:tc>
      </w:tr>
      <w:tr w:rsidR="00C77276" w:rsidRPr="00983A6C" w:rsidTr="0033762D">
        <w:trPr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連絡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方式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strike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675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課程介紹</w:t>
            </w:r>
          </w:p>
        </w:tc>
        <w:tc>
          <w:tcPr>
            <w:tcW w:w="8394" w:type="dxa"/>
            <w:gridSpan w:val="8"/>
            <w:shd w:val="clear" w:color="auto" w:fill="auto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699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課程目標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553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教學方式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學員選課要求</w:t>
            </w:r>
          </w:p>
        </w:tc>
        <w:tc>
          <w:tcPr>
            <w:tcW w:w="8394" w:type="dxa"/>
            <w:gridSpan w:val="8"/>
            <w:shd w:val="clear" w:color="auto" w:fill="auto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611"/>
          <w:jc w:val="center"/>
        </w:trPr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設備需求</w:t>
            </w:r>
          </w:p>
        </w:tc>
        <w:tc>
          <w:tcPr>
            <w:tcW w:w="83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36326" w:rsidRPr="00336326" w:rsidRDefault="00336326" w:rsidP="00336326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33632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u w:val="single"/>
              </w:rPr>
              <w:t>線上課程</w:t>
            </w:r>
            <w:proofErr w:type="gramEnd"/>
            <w:r w:rsidRPr="0033632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u w:val="single"/>
              </w:rPr>
              <w:t>統一使用</w:t>
            </w:r>
            <w:r w:rsidRPr="0033632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u w:val="single"/>
              </w:rPr>
              <w:t xml:space="preserve">google meet </w:t>
            </w:r>
            <w:r w:rsidRPr="0033632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u w:val="single"/>
              </w:rPr>
              <w:t>上課，講師需自備遠距教學相關設備，並確保網路通暢。</w:t>
            </w:r>
            <w:bookmarkStart w:id="0" w:name="_GoBack"/>
            <w:bookmarkEnd w:id="0"/>
          </w:p>
        </w:tc>
      </w:tr>
      <w:tr w:rsidR="00C77276" w:rsidRPr="00983A6C" w:rsidTr="0033762D">
        <w:trPr>
          <w:trHeight w:val="405"/>
          <w:jc w:val="center"/>
        </w:trPr>
        <w:tc>
          <w:tcPr>
            <w:tcW w:w="1425" w:type="dxa"/>
            <w:vMerge w:val="restart"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pct10" w:color="auto" w:fill="FFFFFF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課程綱要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(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可依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次及時間自行調配表格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)</w:t>
            </w:r>
          </w:p>
        </w:tc>
        <w:tc>
          <w:tcPr>
            <w:tcW w:w="750" w:type="dxa"/>
            <w:shd w:val="pct25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</w:t>
            </w:r>
          </w:p>
        </w:tc>
        <w:tc>
          <w:tcPr>
            <w:tcW w:w="850" w:type="dxa"/>
            <w:shd w:val="pct25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4281" w:type="dxa"/>
            <w:gridSpan w:val="4"/>
            <w:shd w:val="pct25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課程主題</w:t>
            </w:r>
          </w:p>
        </w:tc>
        <w:tc>
          <w:tcPr>
            <w:tcW w:w="2513" w:type="dxa"/>
            <w:gridSpan w:val="2"/>
            <w:shd w:val="pct25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客家元素設計</w:t>
            </w:r>
          </w:p>
        </w:tc>
      </w:tr>
      <w:tr w:rsidR="00C77276" w:rsidRPr="00983A6C" w:rsidTr="004A0041">
        <w:trPr>
          <w:trHeight w:val="43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4A0041" w:rsidRDefault="004A0041" w:rsidP="004A004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範例</w:t>
            </w:r>
          </w:p>
          <w:p w:rsidR="004A0041" w:rsidRPr="004A0041" w:rsidRDefault="004A0041" w:rsidP="004A004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4A0041" w:rsidRDefault="004A0041" w:rsidP="004A004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03/01</w:t>
            </w: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4A0041" w:rsidRDefault="004A0041" w:rsidP="004A00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本學期課程介紹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4A0041" w:rsidRDefault="00F64E00" w:rsidP="004A00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客家傳統建築</w:t>
            </w:r>
          </w:p>
        </w:tc>
      </w:tr>
      <w:tr w:rsidR="004A0041" w:rsidRPr="00983A6C" w:rsidTr="0033762D">
        <w:trPr>
          <w:trHeight w:val="435"/>
          <w:jc w:val="center"/>
        </w:trPr>
        <w:tc>
          <w:tcPr>
            <w:tcW w:w="1425" w:type="dxa"/>
            <w:vMerge/>
            <w:shd w:val="clear" w:color="auto" w:fill="auto"/>
          </w:tcPr>
          <w:p w:rsidR="004A0041" w:rsidRPr="00983A6C" w:rsidRDefault="004A0041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4A0041" w:rsidRPr="00983A6C" w:rsidRDefault="004A0041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041" w:rsidRPr="00983A6C" w:rsidRDefault="004A0041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4A0041" w:rsidRPr="00983A6C" w:rsidRDefault="004A0041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4A0041" w:rsidRPr="00983A6C" w:rsidRDefault="004A0041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4A0041">
            <w:pPr>
              <w:pStyle w:val="1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服務回饋</w:t>
            </w:r>
            <w:proofErr w:type="gramStart"/>
            <w:r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週</w:t>
            </w:r>
            <w:proofErr w:type="gramEnd"/>
            <w:r w:rsidR="004A0041"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</w:t>
            </w:r>
            <w:r w:rsidR="004A0041"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請設在第</w:t>
            </w:r>
            <w:r w:rsidR="004A0041"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9</w:t>
            </w:r>
            <w:r w:rsidR="004A0041"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堂課</w:t>
            </w:r>
            <w:r w:rsidR="004A0041"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pStyle w:val="1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FFFFFF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FFFFFF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服務回饋之構想、規劃</w:t>
            </w:r>
          </w:p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(100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字簡述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)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期末成果展之構想、規劃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(100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字簡述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)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2667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備註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4A0041" w:rsidRPr="004A0041" w:rsidRDefault="00C77276" w:rsidP="0033762D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開學</w:t>
            </w:r>
            <w:proofErr w:type="gramStart"/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11</w:t>
            </w:r>
            <w:r w:rsid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</w:t>
            </w:r>
            <w:r w:rsid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3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</w:t>
            </w:r>
            <w:r w:rsid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01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日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一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～</w:t>
            </w:r>
            <w:r w:rsid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111</w:t>
            </w:r>
            <w:r w:rsid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</w:t>
            </w:r>
            <w:r w:rsid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07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</w:t>
            </w:r>
            <w:r w:rsid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08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日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六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C77276" w:rsidRPr="00983A6C" w:rsidRDefault="00C77276" w:rsidP="004A0041">
            <w:pPr>
              <w:tabs>
                <w:tab w:val="left" w:pos="360"/>
              </w:tabs>
              <w:spacing w:line="26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國定假日停課。</w:t>
            </w:r>
          </w:p>
          <w:p w:rsidR="00C77276" w:rsidRPr="00983A6C" w:rsidRDefault="004A0041" w:rsidP="0033762D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C77276"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C77276"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期末成果展：謹訂於</w:t>
            </w:r>
            <w:r w:rsidR="00C77276"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</w:t>
            </w:r>
            <w:r w:rsidR="00C77276"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06</w:t>
            </w:r>
            <w:r w:rsidR="00C77276"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18</w:t>
            </w:r>
            <w:r w:rsidR="00C77276"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日</w:t>
            </w:r>
            <w:r w:rsidR="00C77276"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="00C77276"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六</w:t>
            </w:r>
            <w:r w:rsidR="00C77276"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="00C77276"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，請務必參加。</w:t>
            </w:r>
          </w:p>
          <w:p w:rsidR="00C77276" w:rsidRPr="00983A6C" w:rsidRDefault="004A0041" w:rsidP="0033762D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C77276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C77276"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服務回饋：請安排於第</w:t>
            </w:r>
            <w:r w:rsidR="00C772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="00C77276">
              <w:rPr>
                <w:rFonts w:ascii="Times New Roman" w:eastAsia="標楷體" w:hAnsi="Times New Roman" w:cs="Times New Roman"/>
                <w:sz w:val="26"/>
                <w:szCs w:val="26"/>
              </w:rPr>
              <w:t>周</w:t>
            </w:r>
            <w:r w:rsidR="00C772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C77276" w:rsidRPr="00983A6C" w:rsidRDefault="00C77276" w:rsidP="0033762D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上課週數為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proofErr w:type="gramStart"/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以上之學員，請務必參加服務回饋課程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983A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至少需參加</w:t>
            </w:r>
            <w:r w:rsidRPr="00983A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Pr="00983A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場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C77276" w:rsidRPr="00983A6C" w:rsidRDefault="00C77276" w:rsidP="0033762D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除本課程正式學員外，為顧及學員上課權利及公平性，</w:t>
            </w:r>
            <w:r w:rsidRPr="00983A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嚴禁非正式學員旁聽上課，如有非正式學員旁聽上課，經查獲需加收一節課</w:t>
            </w:r>
            <w:r w:rsidRPr="00983A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250</w:t>
            </w:r>
            <w:r w:rsidRPr="00983A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元費用。</w:t>
            </w:r>
          </w:p>
          <w:p w:rsidR="00C77276" w:rsidRPr="00983A6C" w:rsidRDefault="00C77276" w:rsidP="0033762D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聯絡單位：財團法人台北市客家文化基金會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C77276" w:rsidRPr="00983A6C" w:rsidRDefault="00C77276" w:rsidP="0033762D">
            <w:pPr>
              <w:spacing w:line="260" w:lineRule="exact"/>
              <w:ind w:left="357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通訊地址：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10087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台北市中正區汀州路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3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段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2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號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C77276" w:rsidRPr="00983A6C" w:rsidRDefault="00C77276" w:rsidP="0033762D">
            <w:pPr>
              <w:spacing w:line="260" w:lineRule="exact"/>
              <w:ind w:left="357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連絡電話：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(02)23691198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分機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322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、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324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、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325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C77276" w:rsidRPr="00983A6C" w:rsidRDefault="00C77276" w:rsidP="0033762D">
            <w:pPr>
              <w:spacing w:line="260" w:lineRule="exact"/>
              <w:ind w:left="357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E-mail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：</w:t>
            </w:r>
            <w:hyperlink r:id="rId6" w:history="1">
              <w:r w:rsidRPr="00983A6C">
                <w:rPr>
                  <w:rStyle w:val="a5"/>
                  <w:rFonts w:ascii="Times New Roman" w:eastAsia="標楷體" w:hAnsi="Times New Roman" w:cs="Times New Roman"/>
                  <w:sz w:val="26"/>
                  <w:szCs w:val="26"/>
                </w:rPr>
                <w:t>tphkc10@gmail.com</w:t>
              </w:r>
            </w:hyperlink>
          </w:p>
        </w:tc>
      </w:tr>
    </w:tbl>
    <w:p w:rsidR="00CD72D9" w:rsidRPr="00C77276" w:rsidRDefault="00CD72D9"/>
    <w:sectPr w:rsidR="00CD72D9" w:rsidRPr="00C77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527"/>
    <w:multiLevelType w:val="multilevel"/>
    <w:tmpl w:val="3177552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b w:val="0"/>
        <w:color w:val="auto"/>
      </w:r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76"/>
    <w:rsid w:val="001325A6"/>
    <w:rsid w:val="001524DF"/>
    <w:rsid w:val="00336326"/>
    <w:rsid w:val="003C1C61"/>
    <w:rsid w:val="004A0041"/>
    <w:rsid w:val="006F4013"/>
    <w:rsid w:val="009D6758"/>
    <w:rsid w:val="00B268F0"/>
    <w:rsid w:val="00C77276"/>
    <w:rsid w:val="00C86F25"/>
    <w:rsid w:val="00CD72D9"/>
    <w:rsid w:val="00E30B66"/>
    <w:rsid w:val="00F64E00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7276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C77276"/>
    <w:rPr>
      <w:rFonts w:ascii="細明體" w:eastAsia="細明體" w:hAnsi="Courier New" w:cs="Courier New"/>
    </w:rPr>
  </w:style>
  <w:style w:type="character" w:styleId="a5">
    <w:name w:val="Hyperlink"/>
    <w:basedOn w:val="a0"/>
    <w:uiPriority w:val="99"/>
    <w:unhideWhenUsed/>
    <w:rsid w:val="00C77276"/>
    <w:rPr>
      <w:color w:val="0000FF"/>
      <w:u w:val="single"/>
    </w:rPr>
  </w:style>
  <w:style w:type="paragraph" w:customStyle="1" w:styleId="1">
    <w:name w:val="清單段落1"/>
    <w:basedOn w:val="a"/>
    <w:link w:val="a6"/>
    <w:uiPriority w:val="34"/>
    <w:qFormat/>
    <w:rsid w:val="00C77276"/>
    <w:pPr>
      <w:ind w:leftChars="200" w:left="480"/>
    </w:pPr>
  </w:style>
  <w:style w:type="character" w:customStyle="1" w:styleId="a6">
    <w:name w:val="清單段落 字元"/>
    <w:link w:val="1"/>
    <w:uiPriority w:val="34"/>
    <w:qFormat/>
    <w:rsid w:val="00C77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7276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C77276"/>
    <w:rPr>
      <w:rFonts w:ascii="細明體" w:eastAsia="細明體" w:hAnsi="Courier New" w:cs="Courier New"/>
    </w:rPr>
  </w:style>
  <w:style w:type="character" w:styleId="a5">
    <w:name w:val="Hyperlink"/>
    <w:basedOn w:val="a0"/>
    <w:uiPriority w:val="99"/>
    <w:unhideWhenUsed/>
    <w:rsid w:val="00C77276"/>
    <w:rPr>
      <w:color w:val="0000FF"/>
      <w:u w:val="single"/>
    </w:rPr>
  </w:style>
  <w:style w:type="paragraph" w:customStyle="1" w:styleId="1">
    <w:name w:val="清單段落1"/>
    <w:basedOn w:val="a"/>
    <w:link w:val="a6"/>
    <w:uiPriority w:val="34"/>
    <w:qFormat/>
    <w:rsid w:val="00C77276"/>
    <w:pPr>
      <w:ind w:leftChars="200" w:left="480"/>
    </w:pPr>
  </w:style>
  <w:style w:type="character" w:customStyle="1" w:styleId="a6">
    <w:name w:val="清單段落 字元"/>
    <w:link w:val="1"/>
    <w:uiPriority w:val="34"/>
    <w:qFormat/>
    <w:rsid w:val="00C7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hkc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2021-08-13T01:10:00Z</dcterms:created>
  <dcterms:modified xsi:type="dcterms:W3CDTF">2021-08-16T01:12:00Z</dcterms:modified>
</cp:coreProperties>
</file>