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01" w:rsidRPr="005928B2" w:rsidRDefault="00991F01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r w:rsidRPr="004E0500">
        <w:rPr>
          <w:rFonts w:ascii="標楷體" w:eastAsia="標楷體" w:hAnsi="標楷體" w:hint="eastAsia"/>
          <w:b/>
          <w:sz w:val="32"/>
          <w:szCs w:val="32"/>
        </w:rPr>
        <w:t>臺北市客家音樂戲劇中心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劇場"/>
      <w:r w:rsidRPr="004E0500">
        <w:rPr>
          <w:rFonts w:ascii="標楷體" w:eastAsia="標楷體" w:hAnsi="標楷體" w:hint="eastAsia"/>
          <w:b/>
          <w:sz w:val="32"/>
          <w:szCs w:val="32"/>
        </w:rPr>
        <w:t>劇場</w:t>
      </w:r>
      <w:bookmarkEnd w:id="0"/>
      <w:r w:rsidRPr="004E0500">
        <w:rPr>
          <w:rFonts w:ascii="標楷體" w:eastAsia="標楷體" w:hAnsi="標楷體" w:hint="eastAsia"/>
          <w:b/>
          <w:sz w:val="32"/>
          <w:szCs w:val="32"/>
        </w:rPr>
        <w:t>外借檔期申請暨節目審查注意事項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財團法人台北市客家文化基金會(以下簡稱本會)為受理臺北市客家文化主題公園(以下簡稱本公園)之客家音樂戲劇中心(以下簡稱本中心) 劇場外借檔期申請及審查，藉以提升節目品質，並活化場地，提供大眾更好的藝文體驗，特訂定本注意事項。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32"/>
          <w:szCs w:val="32"/>
        </w:rPr>
      </w:pPr>
      <w:r w:rsidRPr="004E0500">
        <w:rPr>
          <w:rFonts w:ascii="標楷體" w:eastAsia="標楷體" w:hAnsi="標楷體" w:hint="eastAsia"/>
          <w:b/>
          <w:sz w:val="32"/>
          <w:szCs w:val="32"/>
        </w:rPr>
        <w:t>壹、檔期申請：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一、申請資格：</w:t>
      </w:r>
    </w:p>
    <w:p w:rsidR="00E8376A" w:rsidRPr="004E0500" w:rsidRDefault="00E8376A" w:rsidP="00B674EA">
      <w:pPr>
        <w:adjustRightInd w:val="0"/>
        <w:snapToGrid w:val="0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int="eastAsia"/>
          <w:kern w:val="0"/>
          <w:sz w:val="28"/>
          <w:szCs w:val="28"/>
        </w:rPr>
        <w:t xml:space="preserve">    (</w:t>
      </w:r>
      <w:proofErr w:type="gramStart"/>
      <w:r w:rsidRPr="004E0500">
        <w:rPr>
          <w:rFonts w:ascii="標楷體" w:eastAsia="標楷體" w:hint="eastAsia"/>
          <w:kern w:val="0"/>
          <w:sz w:val="28"/>
          <w:szCs w:val="28"/>
        </w:rPr>
        <w:t>一</w:t>
      </w:r>
      <w:proofErr w:type="gramEnd"/>
      <w:r w:rsidRPr="004E0500">
        <w:rPr>
          <w:rFonts w:ascii="標楷體" w:eastAsia="標楷體" w:hint="eastAsia"/>
          <w:kern w:val="0"/>
          <w:sz w:val="28"/>
          <w:szCs w:val="28"/>
        </w:rPr>
        <w:t>)</w:t>
      </w:r>
      <w:r w:rsidR="00B674EA" w:rsidRPr="004E0500">
        <w:rPr>
          <w:rFonts w:ascii="標楷體" w:eastAsia="標楷體" w:hAnsi="標楷體" w:hint="eastAsia"/>
          <w:sz w:val="28"/>
          <w:szCs w:val="28"/>
        </w:rPr>
        <w:t>申請人應為國內登記立案之團體、法人、公司</w:t>
      </w:r>
      <w:bookmarkStart w:id="1" w:name="_GoBack"/>
      <w:bookmarkEnd w:id="1"/>
      <w:r w:rsidR="00B674EA" w:rsidRPr="004E0500">
        <w:rPr>
          <w:rFonts w:ascii="標楷體" w:eastAsia="標楷體" w:hAnsi="標楷體" w:hint="eastAsia"/>
          <w:sz w:val="28"/>
          <w:szCs w:val="28"/>
        </w:rPr>
        <w:t>、學校、政府機關、年滿十八歲之中華民國國民、在</w:t>
      </w:r>
      <w:proofErr w:type="gramStart"/>
      <w:r w:rsidR="00B674EA" w:rsidRPr="004E05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674EA" w:rsidRPr="004E0500">
        <w:rPr>
          <w:rFonts w:ascii="標楷體" w:eastAsia="標楷體" w:hAnsi="標楷體" w:hint="eastAsia"/>
          <w:sz w:val="28"/>
          <w:szCs w:val="28"/>
        </w:rPr>
        <w:t>領有合法居留證件且年滿十八歲之外國人</w:t>
      </w:r>
      <w:r w:rsidRPr="004E0500">
        <w:rPr>
          <w:rFonts w:ascii="標楷體" w:eastAsia="標楷體" w:hint="eastAsia"/>
          <w:kern w:val="0"/>
          <w:sz w:val="28"/>
          <w:szCs w:val="28"/>
        </w:rPr>
        <w:t>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   (二)機關、學校或政府立案之表演藝術團體、公司或基金會，具備辦理文化性活動資格者。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二、申請內容：</w:t>
      </w:r>
    </w:p>
    <w:p w:rsidR="00E8376A" w:rsidRPr="004E0500" w:rsidRDefault="00E8376A" w:rsidP="00E8376A">
      <w:pPr>
        <w:pStyle w:val="xl39"/>
        <w:widowControl w:val="0"/>
        <w:pBdr>
          <w:left w:val="none" w:sz="0" w:space="0" w:color="auto"/>
          <w:bottom w:val="none" w:sz="0" w:space="0" w:color="auto"/>
        </w:pBdr>
        <w:adjustRightInd w:val="0"/>
        <w:snapToGrid w:val="0"/>
        <w:spacing w:before="0" w:after="0" w:line="500" w:lineRule="exact"/>
        <w:ind w:leftChars="235" w:left="1132" w:hangingChars="203" w:hanging="568"/>
        <w:jc w:val="left"/>
        <w:textAlignment w:val="auto"/>
        <w:rPr>
          <w:rFonts w:ascii="標楷體" w:eastAsia="標楷體" w:hAnsi="標楷體" w:hint="default"/>
          <w:sz w:val="28"/>
          <w:szCs w:val="28"/>
        </w:rPr>
      </w:pPr>
      <w:r w:rsidRPr="004E0500">
        <w:rPr>
          <w:rFonts w:ascii="標楷體" w:eastAsia="標楷體" w:hAnsi="標楷體"/>
          <w:sz w:val="28"/>
          <w:szCs w:val="28"/>
        </w:rPr>
        <w:t>(</w:t>
      </w:r>
      <w:proofErr w:type="gramStart"/>
      <w:r w:rsidRPr="004E0500">
        <w:rPr>
          <w:rFonts w:ascii="標楷體" w:eastAsia="標楷體" w:hAnsi="標楷體"/>
          <w:sz w:val="28"/>
          <w:szCs w:val="28"/>
        </w:rPr>
        <w:t>一</w:t>
      </w:r>
      <w:proofErr w:type="gramEnd"/>
      <w:r w:rsidRPr="004E0500">
        <w:rPr>
          <w:rFonts w:ascii="標楷體" w:eastAsia="標楷體" w:hAnsi="標楷體"/>
          <w:sz w:val="28"/>
          <w:szCs w:val="28"/>
        </w:rPr>
        <w:t>)</w:t>
      </w:r>
      <w:r w:rsidR="007440F2" w:rsidRPr="004E0500">
        <w:rPr>
          <w:rFonts w:ascii="標楷體" w:eastAsia="標楷體" w:hAnsi="標楷體"/>
          <w:sz w:val="28"/>
          <w:szCs w:val="28"/>
        </w:rPr>
        <w:t>申請者舉辦之</w:t>
      </w:r>
      <w:r w:rsidRPr="004E0500">
        <w:rPr>
          <w:rFonts w:ascii="標楷體" w:eastAsia="標楷體" w:hAnsi="標楷體"/>
          <w:sz w:val="28"/>
          <w:szCs w:val="28"/>
        </w:rPr>
        <w:t>內容</w:t>
      </w:r>
      <w:r w:rsidR="007440F2" w:rsidRPr="004E0500">
        <w:rPr>
          <w:rFonts w:ascii="標楷體" w:eastAsia="標楷體" w:hAnsi="標楷體"/>
          <w:sz w:val="28"/>
          <w:szCs w:val="28"/>
        </w:rPr>
        <w:t>，</w:t>
      </w:r>
      <w:r w:rsidRPr="004E0500">
        <w:rPr>
          <w:rFonts w:ascii="標楷體" w:eastAsia="標楷體" w:hAnsi="標楷體"/>
          <w:sz w:val="28"/>
          <w:szCs w:val="28"/>
        </w:rPr>
        <w:t>應以</w:t>
      </w:r>
      <w:r w:rsidR="007440F2" w:rsidRPr="004E0500">
        <w:rPr>
          <w:rFonts w:ascii="標楷體" w:eastAsia="標楷體" w:hAnsi="標楷體"/>
          <w:sz w:val="28"/>
          <w:szCs w:val="28"/>
        </w:rPr>
        <w:t>客家相關展演為主，</w:t>
      </w:r>
      <w:r w:rsidR="00B674EA" w:rsidRPr="004E0500">
        <w:rPr>
          <w:rFonts w:ascii="標楷體" w:eastAsia="標楷體" w:hAnsi="標楷體"/>
          <w:sz w:val="28"/>
          <w:szCs w:val="28"/>
        </w:rPr>
        <w:t>表演藝術</w:t>
      </w:r>
      <w:r w:rsidR="007440F2" w:rsidRPr="004E0500">
        <w:rPr>
          <w:rFonts w:ascii="標楷體" w:eastAsia="標楷體" w:hAnsi="標楷體"/>
          <w:sz w:val="28"/>
          <w:szCs w:val="28"/>
        </w:rPr>
        <w:t>為輔</w:t>
      </w:r>
      <w:r w:rsidRPr="004E0500">
        <w:rPr>
          <w:rFonts w:ascii="標楷體" w:eastAsia="標楷體" w:hAnsi="標楷體"/>
          <w:sz w:val="28"/>
          <w:szCs w:val="28"/>
        </w:rPr>
        <w:t>，並符合表演</w:t>
      </w:r>
      <w:proofErr w:type="gramStart"/>
      <w:r w:rsidRPr="004E0500">
        <w:rPr>
          <w:rFonts w:ascii="標楷體" w:eastAsia="標楷體" w:hAnsi="標楷體"/>
          <w:sz w:val="28"/>
          <w:szCs w:val="28"/>
        </w:rPr>
        <w:t>場域原設定</w:t>
      </w:r>
      <w:proofErr w:type="gramEnd"/>
      <w:r w:rsidRPr="004E0500">
        <w:rPr>
          <w:rFonts w:ascii="標楷體" w:eastAsia="標楷體" w:hAnsi="標楷體"/>
          <w:sz w:val="28"/>
          <w:szCs w:val="28"/>
        </w:rPr>
        <w:t>功能及場地辦法宗旨。</w:t>
      </w:r>
    </w:p>
    <w:p w:rsidR="00EB1E34" w:rsidRPr="004E0500" w:rsidRDefault="00E8376A" w:rsidP="00EB1E34">
      <w:pPr>
        <w:pStyle w:val="xl39"/>
        <w:widowControl w:val="0"/>
        <w:pBdr>
          <w:left w:val="none" w:sz="0" w:space="0" w:color="auto"/>
          <w:bottom w:val="none" w:sz="0" w:space="0" w:color="auto"/>
        </w:pBdr>
        <w:adjustRightInd w:val="0"/>
        <w:snapToGrid w:val="0"/>
        <w:spacing w:before="0" w:after="0" w:line="500" w:lineRule="exact"/>
        <w:ind w:leftChars="235" w:left="1124" w:hangingChars="200" w:hanging="560"/>
        <w:jc w:val="left"/>
        <w:textAlignment w:val="auto"/>
        <w:rPr>
          <w:rFonts w:ascii="標楷體" w:eastAsia="標楷體" w:hAnsi="標楷體" w:hint="default"/>
          <w:sz w:val="28"/>
          <w:szCs w:val="28"/>
          <w:shd w:val="clear" w:color="auto" w:fill="FFFFFF"/>
        </w:rPr>
      </w:pPr>
      <w:r w:rsidRPr="004E0500">
        <w:rPr>
          <w:rFonts w:ascii="標楷體" w:eastAsia="標楷體" w:hAnsi="標楷體"/>
          <w:sz w:val="28"/>
          <w:szCs w:val="28"/>
        </w:rPr>
        <w:t>(二)</w:t>
      </w:r>
      <w:r w:rsidR="00886E87" w:rsidRPr="004E0500">
        <w:rPr>
          <w:rFonts w:ascii="標楷體" w:eastAsia="標楷體" w:hAnsi="標楷體"/>
          <w:sz w:val="28"/>
          <w:szCs w:val="28"/>
        </w:rPr>
        <w:t xml:space="preserve"> 除客家活動外</w:t>
      </w:r>
      <w:r w:rsidR="00963A18" w:rsidRPr="004E0500">
        <w:rPr>
          <w:rFonts w:ascii="標楷體" w:eastAsia="標楷體" w:hAnsi="標楷體"/>
          <w:sz w:val="28"/>
          <w:szCs w:val="28"/>
        </w:rPr>
        <w:t>，</w:t>
      </w:r>
      <w:r w:rsidR="00B674EA" w:rsidRPr="004E0500">
        <w:rPr>
          <w:rFonts w:ascii="標楷體" w:eastAsia="標楷體" w:hAnsi="標楷體"/>
          <w:b/>
          <w:sz w:val="28"/>
          <w:szCs w:val="28"/>
          <w:shd w:val="clear" w:color="auto" w:fill="FFFFFF"/>
        </w:rPr>
        <w:t>本劇場</w:t>
      </w:r>
      <w:r w:rsidR="005928B2" w:rsidRPr="004E0500">
        <w:rPr>
          <w:rFonts w:ascii="標楷體" w:eastAsia="標楷體" w:hAnsi="標楷體"/>
          <w:b/>
          <w:sz w:val="28"/>
          <w:szCs w:val="28"/>
          <w:shd w:val="clear" w:color="auto" w:fill="FFFFFF"/>
        </w:rPr>
        <w:t>之租借用途</w:t>
      </w:r>
      <w:r w:rsidR="00B674EA" w:rsidRPr="004E0500">
        <w:rPr>
          <w:rFonts w:ascii="標楷體" w:eastAsia="標楷體" w:hAnsi="標楷體"/>
          <w:b/>
          <w:sz w:val="28"/>
          <w:szCs w:val="28"/>
          <w:shd w:val="clear" w:color="auto" w:fill="FFFFFF"/>
        </w:rPr>
        <w:t>不得</w:t>
      </w:r>
      <w:r w:rsidR="005928B2" w:rsidRPr="004E0500">
        <w:rPr>
          <w:rFonts w:ascii="標楷體" w:eastAsia="標楷體" w:hAnsi="標楷體"/>
          <w:b/>
          <w:sz w:val="28"/>
          <w:szCs w:val="28"/>
          <w:shd w:val="clear" w:color="auto" w:fill="FFFFFF"/>
        </w:rPr>
        <w:t>涉及</w:t>
      </w:r>
      <w:r w:rsidR="00B674EA" w:rsidRPr="004E0500">
        <w:rPr>
          <w:rFonts w:ascii="標楷體" w:eastAsia="標楷體" w:hAnsi="標楷體"/>
          <w:sz w:val="28"/>
          <w:szCs w:val="28"/>
        </w:rPr>
        <w:t>辦理典禮、晚會、頒獎</w:t>
      </w:r>
      <w:r w:rsidR="00886E87" w:rsidRPr="004E0500">
        <w:rPr>
          <w:rFonts w:ascii="標楷體" w:eastAsia="標楷體" w:hAnsi="標楷體"/>
          <w:sz w:val="28"/>
          <w:szCs w:val="28"/>
        </w:rPr>
        <w:t>、</w:t>
      </w:r>
      <w:r w:rsidR="005928B2" w:rsidRPr="004E0500">
        <w:rPr>
          <w:rFonts w:ascii="標楷體" w:eastAsia="標楷體" w:hAnsi="標楷體"/>
          <w:b/>
          <w:sz w:val="28"/>
          <w:szCs w:val="28"/>
        </w:rPr>
        <w:t>競賽</w:t>
      </w:r>
      <w:r w:rsidR="005928B2" w:rsidRPr="004E0500">
        <w:rPr>
          <w:rFonts w:ascii="標楷體" w:eastAsia="標楷體" w:hAnsi="標楷體"/>
          <w:sz w:val="28"/>
          <w:szCs w:val="28"/>
        </w:rPr>
        <w:t>、</w:t>
      </w:r>
      <w:r w:rsidR="009D69DB" w:rsidRPr="004E0500">
        <w:rPr>
          <w:rFonts w:ascii="標楷體" w:eastAsia="標楷體" w:hAnsi="標楷體"/>
          <w:b/>
          <w:sz w:val="28"/>
          <w:szCs w:val="28"/>
        </w:rPr>
        <w:t>演講</w:t>
      </w:r>
      <w:r w:rsidR="009D69DB" w:rsidRPr="004E0500">
        <w:rPr>
          <w:rFonts w:ascii="標楷體" w:eastAsia="標楷體" w:hAnsi="標楷體"/>
          <w:sz w:val="28"/>
          <w:szCs w:val="28"/>
        </w:rPr>
        <w:t>、</w:t>
      </w:r>
      <w:r w:rsidR="00995C28" w:rsidRPr="004E0500">
        <w:rPr>
          <w:rFonts w:ascii="標楷體" w:eastAsia="標楷體" w:hAnsi="標楷體"/>
          <w:sz w:val="28"/>
          <w:szCs w:val="28"/>
        </w:rPr>
        <w:t>成果發表會</w:t>
      </w:r>
      <w:r w:rsidR="006C6E13" w:rsidRPr="004E0500">
        <w:rPr>
          <w:rFonts w:ascii="標楷體" w:eastAsia="標楷體" w:hAnsi="標楷體"/>
          <w:sz w:val="28"/>
          <w:szCs w:val="28"/>
        </w:rPr>
        <w:t>、</w:t>
      </w:r>
      <w:r w:rsidR="006C6E13" w:rsidRPr="004E0500">
        <w:rPr>
          <w:rFonts w:ascii="標楷體" w:eastAsia="標楷體" w:hAnsi="標楷體"/>
          <w:b/>
          <w:sz w:val="28"/>
          <w:szCs w:val="28"/>
        </w:rPr>
        <w:t>宗教相關</w:t>
      </w:r>
      <w:r w:rsidR="00B674EA" w:rsidRPr="004E0500">
        <w:rPr>
          <w:rFonts w:ascii="標楷體" w:eastAsia="標楷體" w:hAnsi="標楷體"/>
          <w:sz w:val="28"/>
          <w:szCs w:val="28"/>
        </w:rPr>
        <w:t>或其他類似形態活動，以及</w:t>
      </w:r>
      <w:r w:rsidR="00B674EA" w:rsidRPr="004E0500">
        <w:rPr>
          <w:rFonts w:ascii="標楷體" w:eastAsia="標楷體" w:hAnsi="標楷體"/>
          <w:sz w:val="28"/>
          <w:szCs w:val="28"/>
          <w:shd w:val="clear" w:color="auto" w:fill="FFFFFF"/>
        </w:rPr>
        <w:t>涉及總統、副總統、中央及地方公職人員選舉競選活動、政黨黨務活動或其他涉及政治性議題活動。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三、申請時間：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)正式檔期:</w:t>
      </w:r>
    </w:p>
    <w:p w:rsidR="00E8376A" w:rsidRPr="004E0500" w:rsidRDefault="00E8376A" w:rsidP="00E8376A">
      <w:pPr>
        <w:pStyle w:val="a3"/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1.每年1月1日至3月31日止，開放申請次年1月份至6</w:t>
      </w:r>
      <w:r w:rsidR="00F96FA2" w:rsidRPr="004E0500">
        <w:rPr>
          <w:rFonts w:ascii="標楷體" w:eastAsia="標楷體" w:hAnsi="標楷體" w:hint="eastAsia"/>
          <w:sz w:val="28"/>
          <w:szCs w:val="28"/>
        </w:rPr>
        <w:t>月份檔期</w:t>
      </w:r>
      <w:r w:rsidRPr="004E0500">
        <w:rPr>
          <w:rFonts w:ascii="標楷體" w:eastAsia="標楷體" w:hAnsi="標楷體" w:hint="eastAsia"/>
          <w:sz w:val="28"/>
          <w:szCs w:val="28"/>
        </w:rPr>
        <w:t>。</w:t>
      </w:r>
    </w:p>
    <w:p w:rsidR="00E8376A" w:rsidRPr="004E0500" w:rsidRDefault="00E8376A" w:rsidP="00E8376A">
      <w:pPr>
        <w:pStyle w:val="a3"/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2.每年7月1日至9月30日止，開放申請次年7月份至12月份檔期。</w:t>
      </w:r>
    </w:p>
    <w:p w:rsidR="00E8376A" w:rsidRPr="004E0500" w:rsidRDefault="00E8376A" w:rsidP="00E8376A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   (二)零星檔期:</w:t>
      </w:r>
    </w:p>
    <w:p w:rsidR="009D38A0" w:rsidRPr="004E0500" w:rsidRDefault="00E8376A" w:rsidP="00E8376A">
      <w:pPr>
        <w:pStyle w:val="a3"/>
        <w:adjustRightInd w:val="0"/>
        <w:snapToGrid w:val="0"/>
        <w:spacing w:line="50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於正式檔期審查結果公布後</w:t>
      </w:r>
      <w:r w:rsidR="006127DE" w:rsidRPr="004E0500">
        <w:rPr>
          <w:rFonts w:ascii="標楷體" w:eastAsia="標楷體" w:hAnsi="標楷體" w:hint="eastAsia"/>
          <w:sz w:val="28"/>
          <w:szCs w:val="28"/>
        </w:rPr>
        <w:t>，請於官方網站</w:t>
      </w:r>
      <w:r w:rsidR="00C80138" w:rsidRPr="004E0500">
        <w:rPr>
          <w:rFonts w:ascii="標楷體" w:eastAsia="標楷體" w:hAnsi="標楷體" w:hint="eastAsia"/>
          <w:sz w:val="28"/>
          <w:szCs w:val="28"/>
        </w:rPr>
        <w:t>查詢零星檔期</w:t>
      </w:r>
      <w:r w:rsidRPr="004E0500">
        <w:rPr>
          <w:rFonts w:ascii="標楷體" w:eastAsia="標楷體" w:hAnsi="標楷體" w:hint="eastAsia"/>
          <w:sz w:val="28"/>
          <w:szCs w:val="28"/>
        </w:rPr>
        <w:t>，</w:t>
      </w:r>
      <w:r w:rsidR="00963A18" w:rsidRPr="004E0500">
        <w:rPr>
          <w:rFonts w:ascii="標楷體" w:eastAsia="標楷體" w:hAnsi="標楷體" w:hint="eastAsia"/>
          <w:sz w:val="28"/>
          <w:szCs w:val="28"/>
        </w:rPr>
        <w:t>申請單位至遲應於演出日前一個月主動提出申請</w:t>
      </w:r>
      <w:r w:rsidRPr="004E0500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pPr w:leftFromText="180" w:rightFromText="180" w:vertAnchor="text" w:horzAnchor="page" w:tblpX="2398" w:tblpY="165"/>
        <w:tblW w:w="0" w:type="auto"/>
        <w:tblLook w:val="04A0" w:firstRow="1" w:lastRow="0" w:firstColumn="1" w:lastColumn="0" w:noHBand="0" w:noVBand="1"/>
      </w:tblPr>
      <w:tblGrid>
        <w:gridCol w:w="2736"/>
        <w:gridCol w:w="3997"/>
        <w:gridCol w:w="1336"/>
      </w:tblGrid>
      <w:tr w:rsidR="005928B2" w:rsidRPr="004E0500" w:rsidTr="006127DE">
        <w:tc>
          <w:tcPr>
            <w:tcW w:w="0" w:type="auto"/>
            <w:gridSpan w:val="3"/>
            <w:shd w:val="clear" w:color="auto" w:fill="D9D9D9" w:themeFill="background1" w:themeFillShade="D9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正式檔期</w:t>
            </w:r>
          </w:p>
        </w:tc>
      </w:tr>
      <w:tr w:rsidR="005928B2" w:rsidRPr="004E0500" w:rsidTr="006127DE">
        <w:tc>
          <w:tcPr>
            <w:tcW w:w="0" w:type="auto"/>
            <w:vAlign w:val="center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開放申請時間</w:t>
            </w:r>
          </w:p>
        </w:tc>
        <w:tc>
          <w:tcPr>
            <w:tcW w:w="0" w:type="auto"/>
            <w:vAlign w:val="center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受理申請檔期</w:t>
            </w:r>
          </w:p>
        </w:tc>
        <w:tc>
          <w:tcPr>
            <w:tcW w:w="0" w:type="auto"/>
            <w:vAlign w:val="center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公告時間</w:t>
            </w:r>
          </w:p>
        </w:tc>
      </w:tr>
      <w:tr w:rsidR="005928B2" w:rsidRPr="004E0500" w:rsidTr="006127DE">
        <w:tc>
          <w:tcPr>
            <w:tcW w:w="0" w:type="auto"/>
            <w:vAlign w:val="center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1月1日－3月31日</w:t>
            </w:r>
          </w:p>
        </w:tc>
        <w:tc>
          <w:tcPr>
            <w:tcW w:w="0" w:type="auto"/>
            <w:vAlign w:val="center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開放申請</w:t>
            </w:r>
            <w:r w:rsidRPr="004E0500">
              <w:rPr>
                <w:rFonts w:ascii="標楷體" w:eastAsia="標楷體" w:hAnsi="標楷體" w:hint="eastAsia"/>
                <w:b/>
                <w:sz w:val="28"/>
                <w:szCs w:val="28"/>
              </w:rPr>
              <w:t>次年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1月至 6月檔期</w:t>
            </w:r>
          </w:p>
        </w:tc>
        <w:tc>
          <w:tcPr>
            <w:tcW w:w="0" w:type="auto"/>
            <w:vAlign w:val="center"/>
          </w:tcPr>
          <w:p w:rsidR="006127DE" w:rsidRPr="004E0500" w:rsidRDefault="007C3EC5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6127DE" w:rsidRPr="004E05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5928B2" w:rsidRPr="004E0500" w:rsidTr="006127DE">
        <w:tc>
          <w:tcPr>
            <w:tcW w:w="0" w:type="auto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7月1日－9月30日</w:t>
            </w:r>
          </w:p>
        </w:tc>
        <w:tc>
          <w:tcPr>
            <w:tcW w:w="0" w:type="auto"/>
          </w:tcPr>
          <w:p w:rsidR="006127DE" w:rsidRPr="004E0500" w:rsidRDefault="006127DE" w:rsidP="006127DE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開放申請</w:t>
            </w:r>
            <w:r w:rsidRPr="004E0500">
              <w:rPr>
                <w:rFonts w:ascii="標楷體" w:eastAsia="標楷體" w:hAnsi="標楷體" w:hint="eastAsia"/>
                <w:b/>
                <w:sz w:val="28"/>
                <w:szCs w:val="28"/>
              </w:rPr>
              <w:t>次年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7月至12月檔期</w:t>
            </w:r>
          </w:p>
        </w:tc>
        <w:tc>
          <w:tcPr>
            <w:tcW w:w="0" w:type="auto"/>
          </w:tcPr>
          <w:p w:rsidR="006127DE" w:rsidRPr="004E0500" w:rsidRDefault="006127DE" w:rsidP="007C3EC5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3EC5" w:rsidRPr="004E05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</w:tbl>
    <w:p w:rsidR="00E8376A" w:rsidRPr="004E0500" w:rsidRDefault="009D38A0" w:rsidP="009D38A0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4E0500">
        <w:rPr>
          <w:rFonts w:ascii="標楷體" w:eastAsia="標楷體" w:hAnsi="標楷體"/>
          <w:sz w:val="28"/>
          <w:szCs w:val="28"/>
        </w:rPr>
        <w:br w:type="page"/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Pr="004E0500">
        <w:rPr>
          <w:rFonts w:ascii="標楷體" w:eastAsia="標楷體" w:hAnsi="標楷體"/>
          <w:b/>
          <w:sz w:val="28"/>
          <w:szCs w:val="28"/>
        </w:rPr>
        <w:t>、</w:t>
      </w:r>
      <w:r w:rsidRPr="004E0500">
        <w:rPr>
          <w:rFonts w:ascii="標楷體" w:eastAsia="標楷體" w:hAnsi="標楷體" w:hint="eastAsia"/>
          <w:b/>
          <w:sz w:val="28"/>
          <w:szCs w:val="28"/>
        </w:rPr>
        <w:t>申請手續：</w:t>
      </w:r>
      <w:r w:rsidRPr="004E050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8376A" w:rsidRPr="004E0500" w:rsidRDefault="00E8376A" w:rsidP="00E8376A">
      <w:pPr>
        <w:pStyle w:val="a3"/>
        <w:tabs>
          <w:tab w:val="left" w:pos="900"/>
        </w:tabs>
        <w:adjustRightInd w:val="0"/>
        <w:snapToGrid w:val="0"/>
        <w:spacing w:line="50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)檢附文件: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1.本中心場地借用申請表1式</w:t>
      </w:r>
      <w:r w:rsidR="00582B4E" w:rsidRPr="004E0500">
        <w:rPr>
          <w:rFonts w:ascii="標楷體" w:eastAsia="標楷體" w:hAnsi="標楷體"/>
          <w:sz w:val="28"/>
          <w:szCs w:val="28"/>
        </w:rPr>
        <w:t>1</w:t>
      </w:r>
      <w:r w:rsidRPr="004E0500">
        <w:rPr>
          <w:rFonts w:ascii="標楷體" w:eastAsia="標楷體" w:hAnsi="標楷體" w:hint="eastAsia"/>
          <w:sz w:val="28"/>
          <w:szCs w:val="28"/>
        </w:rPr>
        <w:t>份。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2.申請資格證明文件影本1式</w:t>
      </w:r>
      <w:r w:rsidR="00582B4E" w:rsidRPr="004E0500">
        <w:rPr>
          <w:rFonts w:ascii="標楷體" w:eastAsia="標楷體" w:hAnsi="標楷體"/>
          <w:sz w:val="28"/>
          <w:szCs w:val="28"/>
        </w:rPr>
        <w:t>1</w:t>
      </w:r>
      <w:r w:rsidRPr="004E0500">
        <w:rPr>
          <w:rFonts w:ascii="標楷體" w:eastAsia="標楷體" w:hAnsi="標楷體" w:hint="eastAsia"/>
          <w:sz w:val="28"/>
          <w:szCs w:val="28"/>
        </w:rPr>
        <w:t>份(請檢附立案證書及單位存摺影本)。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Chars="471" w:left="1416" w:hangingChars="102" w:hanging="28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3.演出企劃書1式</w:t>
      </w:r>
      <w:r w:rsidR="00582B4E" w:rsidRPr="004E0500">
        <w:rPr>
          <w:rFonts w:ascii="標楷體" w:eastAsia="標楷體" w:hAnsi="標楷體"/>
          <w:sz w:val="28"/>
          <w:szCs w:val="28"/>
        </w:rPr>
        <w:t>1</w:t>
      </w:r>
      <w:r w:rsidRPr="004E0500">
        <w:rPr>
          <w:rFonts w:ascii="標楷體" w:eastAsia="標楷體" w:hAnsi="標楷體" w:hint="eastAsia"/>
          <w:sz w:val="28"/>
          <w:szCs w:val="28"/>
        </w:rPr>
        <w:t>份 (包含演出形式、團體簡介、近年演出概況；演出安全計畫書、保險規劃等)。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4.</w:t>
      </w:r>
      <w:r w:rsidR="00CF16EA" w:rsidRPr="004E0500">
        <w:rPr>
          <w:rFonts w:ascii="標楷體" w:eastAsia="標楷體" w:hAnsi="標楷體" w:hint="eastAsia"/>
          <w:sz w:val="28"/>
          <w:szCs w:val="28"/>
        </w:rPr>
        <w:t>近期演出相關紀錄或影音資料、報導</w:t>
      </w:r>
      <w:r w:rsidR="004819A4" w:rsidRPr="004E0500">
        <w:rPr>
          <w:rFonts w:ascii="標楷體" w:eastAsia="標楷體" w:hAnsi="標楷體" w:hint="eastAsia"/>
          <w:sz w:val="28"/>
          <w:szCs w:val="28"/>
        </w:rPr>
        <w:t xml:space="preserve"> </w:t>
      </w:r>
      <w:r w:rsidRPr="004E0500">
        <w:rPr>
          <w:rFonts w:ascii="標楷體" w:eastAsia="標楷體" w:hAnsi="標楷體" w:hint="eastAsia"/>
          <w:sz w:val="28"/>
          <w:szCs w:val="28"/>
        </w:rPr>
        <w:t>(請註明內容、演出者、日期、地點) 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/>
          <w:sz w:val="28"/>
          <w:szCs w:val="28"/>
        </w:rPr>
        <w:t>5.</w:t>
      </w:r>
      <w:r w:rsidRPr="004E0500">
        <w:rPr>
          <w:rFonts w:ascii="標楷體" w:eastAsia="標楷體" w:hAnsi="標楷體" w:hint="eastAsia"/>
          <w:sz w:val="28"/>
          <w:szCs w:val="28"/>
        </w:rPr>
        <w:t>以上文件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裝妥請於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外封套書明</w:t>
      </w:r>
      <w:r w:rsidRPr="004E0500"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客家音樂戲劇中心劇場檔期申請」</w:t>
      </w:r>
      <w:r w:rsidRPr="004E0500">
        <w:rPr>
          <w:rFonts w:ascii="標楷體" w:eastAsia="標楷體" w:hAnsi="標楷體" w:hint="eastAsia"/>
          <w:sz w:val="28"/>
          <w:szCs w:val="28"/>
        </w:rPr>
        <w:t>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(二)送件方式: </w:t>
      </w:r>
    </w:p>
    <w:p w:rsidR="00E8376A" w:rsidRPr="004E0500" w:rsidRDefault="00E8376A" w:rsidP="00E8376A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親送：上班時間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9:00-12:00；13:30-18:00，例假日及國定假日除外)送至本公園4樓</w:t>
      </w:r>
      <w:r w:rsidR="005E1CCF" w:rsidRPr="004E0500">
        <w:rPr>
          <w:rFonts w:ascii="標楷體" w:eastAsia="標楷體" w:hAnsi="標楷體" w:hint="eastAsia"/>
          <w:sz w:val="28"/>
          <w:szCs w:val="28"/>
        </w:rPr>
        <w:t>音樂戲劇中心</w:t>
      </w:r>
      <w:r w:rsidRPr="004E0500">
        <w:rPr>
          <w:rFonts w:ascii="標楷體" w:eastAsia="標楷體" w:hAnsi="標楷體" w:hint="eastAsia"/>
          <w:sz w:val="28"/>
          <w:szCs w:val="28"/>
        </w:rPr>
        <w:t>辦公室。</w:t>
      </w:r>
    </w:p>
    <w:p w:rsidR="005E1CCF" w:rsidRPr="004E0500" w:rsidRDefault="00E8376A" w:rsidP="005E1CCF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郵寄：100臺北市中正區汀州路三段2號，</w:t>
      </w:r>
      <w:r w:rsidRPr="004E0500">
        <w:rPr>
          <w:rFonts w:ascii="標楷體" w:eastAsia="標楷體" w:hAnsi="標楷體" w:hint="eastAsia"/>
          <w:b/>
          <w:sz w:val="28"/>
          <w:szCs w:val="28"/>
        </w:rPr>
        <w:t>財團法人台北市客家文化基金會</w:t>
      </w:r>
      <w:r w:rsidR="005E1CCF" w:rsidRPr="004E0500">
        <w:rPr>
          <w:rFonts w:ascii="標楷體" w:eastAsia="標楷體" w:hAnsi="標楷體" w:hint="eastAsia"/>
          <w:b/>
          <w:sz w:val="28"/>
          <w:szCs w:val="28"/>
        </w:rPr>
        <w:t>音樂戲劇中心</w:t>
      </w:r>
      <w:r w:rsidRPr="004E0500">
        <w:rPr>
          <w:rFonts w:ascii="標楷體" w:eastAsia="標楷體" w:hAnsi="標楷體" w:hint="eastAsia"/>
          <w:sz w:val="28"/>
          <w:szCs w:val="28"/>
        </w:rPr>
        <w:t xml:space="preserve"> 收。</w:t>
      </w:r>
    </w:p>
    <w:p w:rsidR="005E1CCF" w:rsidRPr="004E0500" w:rsidRDefault="005E1CCF" w:rsidP="005E1CCF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電子郵件：寄送至音樂戲劇中心電子郵件信箱</w:t>
      </w:r>
      <w:r w:rsidRPr="004E0500">
        <w:rPr>
          <w:rFonts w:ascii="標楷體" w:eastAsia="標楷體" w:hAnsi="標楷體"/>
          <w:sz w:val="28"/>
          <w:szCs w:val="28"/>
        </w:rPr>
        <w:t>hmtc.thcf@gmail.com，並</w:t>
      </w:r>
      <w:r w:rsidRPr="004E0500">
        <w:rPr>
          <w:rFonts w:ascii="標楷體" w:eastAsia="標楷體" w:hAnsi="標楷體" w:hint="eastAsia"/>
          <w:sz w:val="28"/>
          <w:szCs w:val="28"/>
        </w:rPr>
        <w:t>於送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件後電洽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（02）2369-1198分機508或50</w:t>
      </w:r>
      <w:r w:rsidR="006C6E13" w:rsidRPr="004E0500">
        <w:rPr>
          <w:rFonts w:ascii="標楷體" w:eastAsia="標楷體" w:hAnsi="標楷體" w:hint="eastAsia"/>
          <w:sz w:val="28"/>
          <w:szCs w:val="28"/>
        </w:rPr>
        <w:t>4</w:t>
      </w:r>
      <w:r w:rsidRPr="004E0500">
        <w:rPr>
          <w:rFonts w:ascii="標楷體" w:eastAsia="標楷體" w:hAnsi="標楷體" w:hint="eastAsia"/>
          <w:sz w:val="28"/>
          <w:szCs w:val="28"/>
        </w:rPr>
        <w:t>業務承辦人確認。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(三) 送件原則：</w:t>
      </w:r>
    </w:p>
    <w:p w:rsidR="00E8376A" w:rsidRPr="004E0500" w:rsidRDefault="00E8376A" w:rsidP="003945A0">
      <w:pPr>
        <w:adjustRightInd w:val="0"/>
        <w:snapToGrid w:val="0"/>
        <w:spacing w:line="500" w:lineRule="exact"/>
        <w:ind w:leftChars="500" w:left="1483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1.申請者若多件同時遞案，請依</w:t>
      </w:r>
      <w:r w:rsidRPr="004E0500">
        <w:rPr>
          <w:rFonts w:ascii="標楷體" w:eastAsia="標楷體" w:hAnsi="標楷體" w:hint="eastAsia"/>
          <w:b/>
          <w:sz w:val="28"/>
          <w:szCs w:val="28"/>
        </w:rPr>
        <w:t>一案一信封</w:t>
      </w:r>
      <w:r w:rsidR="005E1CCF" w:rsidRPr="004E0500">
        <w:rPr>
          <w:rFonts w:ascii="標楷體" w:eastAsia="標楷體" w:hAnsi="標楷體" w:hint="eastAsia"/>
          <w:b/>
          <w:sz w:val="28"/>
          <w:szCs w:val="28"/>
        </w:rPr>
        <w:t>，若以電子郵件寄送則以一案一封電子郵件</w:t>
      </w:r>
      <w:r w:rsidR="005E1CCF" w:rsidRPr="004E0500">
        <w:rPr>
          <w:rFonts w:ascii="標楷體" w:eastAsia="標楷體" w:hAnsi="標楷體" w:hint="eastAsia"/>
          <w:sz w:val="28"/>
          <w:szCs w:val="28"/>
        </w:rPr>
        <w:t>為</w:t>
      </w:r>
      <w:r w:rsidRPr="004E0500">
        <w:rPr>
          <w:rFonts w:ascii="標楷體" w:eastAsia="標楷體" w:hAnsi="標楷體" w:hint="eastAsia"/>
          <w:sz w:val="28"/>
          <w:szCs w:val="28"/>
        </w:rPr>
        <w:t>原則送件。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2.送件資料不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齊者待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完整補件後方完成申請程序。補件以2次為限，皆須  於</w:t>
      </w:r>
      <w:r w:rsidRPr="004E0500">
        <w:rPr>
          <w:rFonts w:ascii="標楷體" w:eastAsia="標楷體" w:hAnsi="標楷體"/>
          <w:sz w:val="28"/>
          <w:szCs w:val="28"/>
        </w:rPr>
        <w:t>接獲</w:t>
      </w:r>
      <w:r w:rsidRPr="004E0500">
        <w:rPr>
          <w:rFonts w:ascii="標楷體" w:eastAsia="標楷體" w:hAnsi="標楷體" w:hint="eastAsia"/>
          <w:sz w:val="28"/>
          <w:szCs w:val="28"/>
        </w:rPr>
        <w:t>本會</w:t>
      </w:r>
      <w:r w:rsidRPr="004E0500">
        <w:rPr>
          <w:rFonts w:ascii="標楷體" w:eastAsia="標楷體" w:hAnsi="標楷體"/>
          <w:sz w:val="28"/>
          <w:szCs w:val="28"/>
        </w:rPr>
        <w:t>通知</w:t>
      </w:r>
      <w:r w:rsidRPr="004E0500">
        <w:rPr>
          <w:rFonts w:ascii="標楷體" w:eastAsia="標楷體" w:hAnsi="標楷體" w:hint="eastAsia"/>
          <w:sz w:val="28"/>
          <w:szCs w:val="28"/>
        </w:rPr>
        <w:t>後</w:t>
      </w:r>
      <w:r w:rsidRPr="004E0500">
        <w:rPr>
          <w:rFonts w:ascii="標楷體" w:eastAsia="標楷體" w:hAnsi="標楷體"/>
          <w:b/>
          <w:sz w:val="28"/>
          <w:szCs w:val="28"/>
        </w:rPr>
        <w:t>7個工作天</w:t>
      </w:r>
      <w:r w:rsidRPr="004E0500">
        <w:rPr>
          <w:rFonts w:ascii="標楷體" w:eastAsia="標楷體" w:hAnsi="標楷體"/>
          <w:sz w:val="28"/>
          <w:szCs w:val="28"/>
        </w:rPr>
        <w:t>內</w:t>
      </w:r>
      <w:r w:rsidRPr="004E0500">
        <w:rPr>
          <w:rFonts w:ascii="標楷體" w:eastAsia="標楷體" w:hAnsi="標楷體" w:hint="eastAsia"/>
          <w:sz w:val="28"/>
          <w:szCs w:val="28"/>
        </w:rPr>
        <w:t>完成。</w:t>
      </w:r>
    </w:p>
    <w:p w:rsidR="001E1701" w:rsidRPr="004E0500" w:rsidRDefault="00E8376A" w:rsidP="00E8376A">
      <w:pPr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3.申請者所送演出資料，應取得創作者或演出者之同意，如有任何法律糾紛，概由申請者自行負責。</w:t>
      </w:r>
    </w:p>
    <w:p w:rsidR="00942223" w:rsidRPr="004E0500" w:rsidRDefault="00942223" w:rsidP="00942223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五</w:t>
      </w:r>
      <w:r w:rsidRPr="004E0500">
        <w:rPr>
          <w:rFonts w:ascii="標楷體" w:eastAsia="標楷體" w:hAnsi="標楷體"/>
          <w:b/>
          <w:sz w:val="28"/>
          <w:szCs w:val="28"/>
        </w:rPr>
        <w:t>、</w:t>
      </w:r>
      <w:r w:rsidR="00D0502D" w:rsidRPr="004E0500">
        <w:rPr>
          <w:rFonts w:ascii="標楷體" w:eastAsia="標楷體" w:hAnsi="標楷體" w:hint="eastAsia"/>
          <w:b/>
          <w:sz w:val="28"/>
          <w:szCs w:val="28"/>
        </w:rPr>
        <w:t>場租優惠及</w:t>
      </w:r>
      <w:r w:rsidR="00A07241" w:rsidRPr="004E0500">
        <w:rPr>
          <w:rFonts w:ascii="標楷體" w:eastAsia="標楷體" w:hAnsi="標楷體" w:hint="eastAsia"/>
          <w:b/>
          <w:sz w:val="28"/>
          <w:szCs w:val="28"/>
        </w:rPr>
        <w:t>繳費</w:t>
      </w:r>
      <w:r w:rsidRPr="004E0500">
        <w:rPr>
          <w:rFonts w:ascii="標楷體" w:eastAsia="標楷體" w:hAnsi="標楷體" w:hint="eastAsia"/>
          <w:b/>
          <w:sz w:val="28"/>
          <w:szCs w:val="28"/>
        </w:rPr>
        <w:t>：</w:t>
      </w:r>
      <w:r w:rsidRPr="004E050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6B07EA" w:rsidRPr="004E0500" w:rsidRDefault="00D0502D" w:rsidP="006B07EA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為鼓勵藝文團體租用，同一申請案使用場地，一次申請累計達</w:t>
      </w:r>
      <w:r w:rsidR="006C6E13" w:rsidRPr="004E0500">
        <w:rPr>
          <w:rFonts w:ascii="標楷體" w:eastAsia="標楷體" w:hAnsi="標楷體" w:hint="eastAsia"/>
          <w:b/>
          <w:sz w:val="28"/>
          <w:szCs w:val="28"/>
        </w:rPr>
        <w:t>連續</w:t>
      </w:r>
      <w:r w:rsidRPr="004E0500">
        <w:rPr>
          <w:rFonts w:ascii="標楷體" w:eastAsia="標楷體" w:hAnsi="標楷體" w:hint="eastAsia"/>
          <w:sz w:val="28"/>
          <w:szCs w:val="28"/>
        </w:rPr>
        <w:t>15時段（含）以上者，場地使用費以</w:t>
      </w:r>
      <w:r w:rsidR="004E2C3A" w:rsidRPr="004E0500">
        <w:rPr>
          <w:rFonts w:ascii="標楷體" w:eastAsia="標楷體" w:hAnsi="標楷體" w:hint="eastAsia"/>
          <w:sz w:val="28"/>
          <w:szCs w:val="28"/>
        </w:rPr>
        <w:t>6</w:t>
      </w:r>
      <w:r w:rsidRPr="004E0500">
        <w:rPr>
          <w:rFonts w:ascii="標楷體" w:eastAsia="標楷體" w:hAnsi="標楷體" w:hint="eastAsia"/>
          <w:sz w:val="28"/>
          <w:szCs w:val="28"/>
        </w:rPr>
        <w:t>折計收。</w:t>
      </w:r>
    </w:p>
    <w:p w:rsidR="006B07EA" w:rsidRPr="004E0500" w:rsidRDefault="009754A4" w:rsidP="006B07EA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每年提供</w:t>
      </w:r>
      <w:r w:rsidR="005B2313" w:rsidRPr="004E0500">
        <w:rPr>
          <w:rFonts w:ascii="標楷體" w:eastAsia="標楷體" w:hAnsi="標楷體" w:hint="eastAsia"/>
          <w:b/>
          <w:sz w:val="28"/>
          <w:szCs w:val="28"/>
        </w:rPr>
        <w:t>臺北市客家事務委員會客語教育中心之社團及班隊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可使用</w:t>
      </w:r>
      <w:r w:rsidRPr="004E0500">
        <w:rPr>
          <w:rFonts w:ascii="標楷體" w:eastAsia="標楷體" w:hAnsi="標楷體" w:hint="eastAsia"/>
          <w:sz w:val="28"/>
          <w:szCs w:val="28"/>
        </w:rPr>
        <w:t>「客家團體優惠價格」1次，若超過1次使用優惠，將以藝文團體6折價格進行收費。</w:t>
      </w:r>
    </w:p>
    <w:p w:rsidR="006B07EA" w:rsidRPr="004E0500" w:rsidRDefault="00544F08" w:rsidP="006B07EA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費用須於本會通知後30</w:t>
      </w:r>
      <w:r w:rsidR="00A7547E" w:rsidRPr="004E0500">
        <w:rPr>
          <w:rFonts w:ascii="標楷體" w:eastAsia="標楷體" w:hAnsi="標楷體" w:hint="eastAsia"/>
          <w:sz w:val="28"/>
          <w:szCs w:val="28"/>
        </w:rPr>
        <w:t>日內繳交場地使用費及保證金</w:t>
      </w:r>
      <w:r w:rsidR="00AA282D" w:rsidRPr="004E0500">
        <w:rPr>
          <w:rFonts w:ascii="標楷體" w:eastAsia="標楷體" w:hAnsi="標楷體"/>
          <w:sz w:val="28"/>
          <w:szCs w:val="28"/>
        </w:rPr>
        <w:t>，逾期視同放棄。</w:t>
      </w:r>
    </w:p>
    <w:p w:rsidR="006C6E13" w:rsidRPr="004E0500" w:rsidRDefault="006C6E13" w:rsidP="006B07EA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  <w:sectPr w:rsidR="006C6E13" w:rsidRPr="004E0500" w:rsidSect="00E8376A">
          <w:pgSz w:w="11906" w:h="16838"/>
          <w:pgMar w:top="426" w:right="849" w:bottom="426" w:left="851" w:header="851" w:footer="992" w:gutter="0"/>
          <w:cols w:space="425"/>
          <w:docGrid w:type="lines" w:linePitch="360"/>
        </w:sectPr>
      </w:pPr>
    </w:p>
    <w:p w:rsidR="006B07EA" w:rsidRPr="004E0500" w:rsidRDefault="006B07EA" w:rsidP="006B07EA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Pr="004E0500">
        <w:rPr>
          <w:rFonts w:ascii="標楷體" w:eastAsia="標楷體" w:hAnsi="標楷體"/>
          <w:b/>
          <w:sz w:val="28"/>
          <w:szCs w:val="28"/>
        </w:rPr>
        <w:t>、</w:t>
      </w:r>
      <w:r w:rsidR="00E47921" w:rsidRPr="004E0500">
        <w:rPr>
          <w:rFonts w:ascii="標楷體" w:eastAsia="標楷體" w:hAnsi="標楷體" w:hint="eastAsia"/>
          <w:b/>
          <w:sz w:val="28"/>
          <w:szCs w:val="28"/>
        </w:rPr>
        <w:t>取消</w:t>
      </w:r>
      <w:r w:rsidR="00C94B07" w:rsidRPr="004E0500">
        <w:rPr>
          <w:rFonts w:ascii="標楷體" w:eastAsia="標楷體" w:hAnsi="標楷體" w:hint="eastAsia"/>
          <w:b/>
          <w:sz w:val="28"/>
          <w:szCs w:val="28"/>
        </w:rPr>
        <w:t>演出</w:t>
      </w:r>
      <w:r w:rsidR="009D69DB" w:rsidRPr="004E0500">
        <w:rPr>
          <w:rFonts w:ascii="標楷體" w:eastAsia="標楷體" w:hAnsi="標楷體" w:hint="eastAsia"/>
          <w:b/>
          <w:sz w:val="28"/>
          <w:szCs w:val="28"/>
        </w:rPr>
        <w:t>、</w:t>
      </w:r>
      <w:r w:rsidR="00EB1E34" w:rsidRPr="004E0500">
        <w:rPr>
          <w:rFonts w:ascii="標楷體" w:eastAsia="標楷體" w:hAnsi="標楷體" w:hint="eastAsia"/>
          <w:b/>
          <w:sz w:val="28"/>
          <w:szCs w:val="28"/>
        </w:rPr>
        <w:t>檔期</w:t>
      </w:r>
      <w:r w:rsidR="009D69DB" w:rsidRPr="004E0500">
        <w:rPr>
          <w:rFonts w:ascii="標楷體" w:eastAsia="標楷體" w:hAnsi="標楷體" w:hint="eastAsia"/>
          <w:b/>
          <w:sz w:val="28"/>
          <w:szCs w:val="28"/>
        </w:rPr>
        <w:t>及用途</w:t>
      </w:r>
      <w:r w:rsidR="00EB1E34" w:rsidRPr="004E0500">
        <w:rPr>
          <w:rFonts w:ascii="標楷體" w:eastAsia="標楷體" w:hAnsi="標楷體" w:hint="eastAsia"/>
          <w:b/>
          <w:sz w:val="28"/>
          <w:szCs w:val="28"/>
        </w:rPr>
        <w:t>異動</w:t>
      </w:r>
      <w:r w:rsidRPr="004E050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82E6D" w:rsidRPr="004E0500" w:rsidRDefault="006B07EA" w:rsidP="00182E6D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如遇不可抗力或不可歸責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如：天災、人禍、戰爭、國喪、法令變更、群眾事件、嚴重傳染病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、主要</w:t>
      </w:r>
      <w:r w:rsidR="00D45677" w:rsidRPr="004E0500">
        <w:rPr>
          <w:rFonts w:ascii="標楷體" w:eastAsia="標楷體" w:hAnsi="標楷體"/>
          <w:sz w:val="28"/>
          <w:szCs w:val="28"/>
        </w:rPr>
        <w:t>藝術家</w:t>
      </w:r>
      <w:r w:rsidRPr="004E0500">
        <w:rPr>
          <w:rFonts w:ascii="標楷體" w:eastAsia="標楷體" w:hAnsi="標楷體" w:hint="eastAsia"/>
          <w:sz w:val="28"/>
          <w:szCs w:val="28"/>
        </w:rPr>
        <w:t>亡、重病等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於申請單位</w:t>
      </w:r>
      <w:r w:rsidR="00004D9A" w:rsidRPr="004E0500">
        <w:rPr>
          <w:rFonts w:ascii="標楷體" w:eastAsia="標楷體" w:hAnsi="標楷體"/>
          <w:sz w:val="28"/>
          <w:szCs w:val="28"/>
        </w:rPr>
        <w:t>或本中心</w:t>
      </w:r>
      <w:r w:rsidRPr="004E0500">
        <w:rPr>
          <w:rFonts w:ascii="標楷體" w:eastAsia="標楷體" w:hAnsi="標楷體" w:hint="eastAsia"/>
          <w:sz w:val="28"/>
          <w:szCs w:val="28"/>
        </w:rPr>
        <w:t>之事由，致節目之全部或部分無法如期演出者，申請</w:t>
      </w:r>
      <w:r w:rsidR="005B6D93" w:rsidRPr="004E0500">
        <w:rPr>
          <w:rFonts w:ascii="標楷體" w:eastAsia="標楷體" w:hAnsi="標楷體" w:hint="eastAsia"/>
          <w:sz w:val="28"/>
          <w:szCs w:val="28"/>
        </w:rPr>
        <w:t>單位</w:t>
      </w:r>
      <w:r w:rsidRPr="004E0500">
        <w:rPr>
          <w:rFonts w:ascii="標楷體" w:eastAsia="標楷體" w:hAnsi="標楷體" w:hint="eastAsia"/>
          <w:sz w:val="28"/>
          <w:szCs w:val="28"/>
        </w:rPr>
        <w:t>與本中心得另議檔期;若無法另議檔期，</w:t>
      </w:r>
      <w:r w:rsidR="00004D9A" w:rsidRPr="004E0500">
        <w:rPr>
          <w:rFonts w:ascii="標楷體" w:eastAsia="標楷體" w:hAnsi="標楷體" w:hint="eastAsia"/>
          <w:sz w:val="28"/>
          <w:szCs w:val="28"/>
        </w:rPr>
        <w:t>雙方則協議終止租用</w:t>
      </w:r>
      <w:r w:rsidRPr="004E0500">
        <w:rPr>
          <w:rFonts w:ascii="標楷體" w:eastAsia="標楷體" w:hAnsi="標楷體" w:hint="eastAsia"/>
          <w:sz w:val="28"/>
          <w:szCs w:val="28"/>
        </w:rPr>
        <w:t>，</w:t>
      </w:r>
      <w:r w:rsidR="00BD1FB1" w:rsidRPr="004E0500">
        <w:rPr>
          <w:rFonts w:ascii="標楷體" w:eastAsia="標楷體" w:hAnsi="標楷體"/>
          <w:sz w:val="28"/>
          <w:szCs w:val="28"/>
        </w:rPr>
        <w:t>相關已繳費用由</w:t>
      </w:r>
      <w:r w:rsidR="00BD1FB1" w:rsidRPr="004E0500">
        <w:rPr>
          <w:rFonts w:ascii="標楷體" w:eastAsia="標楷體" w:hAnsi="標楷體" w:hint="eastAsia"/>
          <w:sz w:val="28"/>
          <w:szCs w:val="28"/>
        </w:rPr>
        <w:t>本中心</w:t>
      </w:r>
      <w:r w:rsidR="00BD1FB1" w:rsidRPr="004E0500">
        <w:rPr>
          <w:rFonts w:ascii="標楷體" w:eastAsia="標楷體" w:hAnsi="標楷體"/>
          <w:sz w:val="28"/>
          <w:szCs w:val="28"/>
        </w:rPr>
        <w:t>無息退還，但已發生之費用由</w:t>
      </w:r>
      <w:r w:rsidR="00BD1FB1" w:rsidRPr="004E0500">
        <w:rPr>
          <w:rFonts w:ascii="標楷體" w:eastAsia="標楷體" w:hAnsi="標楷體" w:hint="eastAsia"/>
          <w:sz w:val="28"/>
          <w:szCs w:val="28"/>
        </w:rPr>
        <w:t>申請單位</w:t>
      </w:r>
      <w:r w:rsidR="00BD1FB1" w:rsidRPr="004E0500">
        <w:rPr>
          <w:rFonts w:ascii="標楷體" w:eastAsia="標楷體" w:hAnsi="標楷體"/>
          <w:sz w:val="28"/>
          <w:szCs w:val="28"/>
        </w:rPr>
        <w:t>負擔。</w:t>
      </w:r>
    </w:p>
    <w:p w:rsidR="00E60A15" w:rsidRPr="004E0500" w:rsidRDefault="00182E6D" w:rsidP="00544F08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除前項原因外，</w:t>
      </w:r>
      <w:r w:rsidR="00B40D91" w:rsidRPr="004E0500">
        <w:rPr>
          <w:rFonts w:ascii="標楷體" w:eastAsia="標楷體" w:hAnsi="標楷體" w:hint="eastAsia"/>
          <w:sz w:val="28"/>
          <w:szCs w:val="28"/>
        </w:rPr>
        <w:t>申請單位不得以任何理由取消演出，</w:t>
      </w:r>
      <w:r w:rsidR="009F05DB" w:rsidRPr="004E0500">
        <w:rPr>
          <w:rFonts w:ascii="標楷體" w:eastAsia="標楷體" w:hAnsi="標楷體" w:hint="eastAsia"/>
          <w:sz w:val="28"/>
          <w:szCs w:val="28"/>
        </w:rPr>
        <w:t>如取消</w:t>
      </w:r>
      <w:r w:rsidR="00544F08" w:rsidRPr="004E0500">
        <w:rPr>
          <w:rFonts w:ascii="標楷體" w:eastAsia="標楷體" w:hAnsi="標楷體" w:hint="eastAsia"/>
          <w:sz w:val="28"/>
          <w:szCs w:val="28"/>
        </w:rPr>
        <w:t>已繳交</w:t>
      </w:r>
      <w:r w:rsidR="00BA7156" w:rsidRPr="004E0500">
        <w:rPr>
          <w:rFonts w:ascii="標楷體" w:eastAsia="標楷體" w:hAnsi="標楷體" w:hint="eastAsia"/>
          <w:sz w:val="28"/>
          <w:szCs w:val="28"/>
        </w:rPr>
        <w:t>相關</w:t>
      </w:r>
      <w:r w:rsidR="00A51E65" w:rsidRPr="004E0500">
        <w:rPr>
          <w:rFonts w:ascii="標楷體" w:eastAsia="標楷體" w:hAnsi="標楷體" w:hint="eastAsia"/>
          <w:b/>
          <w:sz w:val="28"/>
          <w:szCs w:val="28"/>
        </w:rPr>
        <w:t>場地</w:t>
      </w:r>
      <w:r w:rsidR="00CE7BF4" w:rsidRPr="004E0500">
        <w:rPr>
          <w:rFonts w:ascii="標楷體" w:eastAsia="標楷體" w:hAnsi="標楷體" w:hint="eastAsia"/>
          <w:b/>
          <w:sz w:val="28"/>
          <w:szCs w:val="28"/>
        </w:rPr>
        <w:t>費</w:t>
      </w:r>
      <w:r w:rsidR="00C43467" w:rsidRPr="004E0500">
        <w:rPr>
          <w:rFonts w:ascii="標楷體" w:eastAsia="標楷體" w:hAnsi="標楷體" w:hint="eastAsia"/>
          <w:b/>
          <w:sz w:val="28"/>
          <w:szCs w:val="28"/>
        </w:rPr>
        <w:t>用</w:t>
      </w:r>
      <w:r w:rsidR="00C847EC" w:rsidRPr="004E0500">
        <w:rPr>
          <w:rFonts w:ascii="標楷體" w:eastAsia="標楷體" w:hAnsi="標楷體" w:hint="eastAsia"/>
          <w:sz w:val="28"/>
          <w:szCs w:val="28"/>
        </w:rPr>
        <w:t>原則皆</w:t>
      </w:r>
      <w:r w:rsidR="00C43467" w:rsidRPr="004E0500">
        <w:rPr>
          <w:rFonts w:ascii="標楷體" w:eastAsia="標楷體" w:hAnsi="標楷體" w:hint="eastAsia"/>
          <w:sz w:val="28"/>
          <w:szCs w:val="28"/>
        </w:rPr>
        <w:t>不予</w:t>
      </w:r>
      <w:r w:rsidR="002B14CF" w:rsidRPr="004E0500">
        <w:rPr>
          <w:rFonts w:ascii="標楷體" w:eastAsia="標楷體" w:hAnsi="標楷體" w:hint="eastAsia"/>
          <w:sz w:val="28"/>
          <w:szCs w:val="28"/>
        </w:rPr>
        <w:t>退還</w:t>
      </w:r>
      <w:r w:rsidR="00A51E65" w:rsidRPr="004E0500">
        <w:rPr>
          <w:rFonts w:ascii="標楷體" w:eastAsia="標楷體" w:hAnsi="標楷體" w:hint="eastAsia"/>
          <w:sz w:val="28"/>
          <w:szCs w:val="28"/>
        </w:rPr>
        <w:t>，</w:t>
      </w:r>
      <w:r w:rsidR="00A51E65" w:rsidRPr="004E0500">
        <w:rPr>
          <w:rFonts w:ascii="標楷體" w:eastAsia="標楷體" w:hAnsi="標楷體" w:hint="eastAsia"/>
          <w:b/>
          <w:sz w:val="28"/>
          <w:szCs w:val="28"/>
        </w:rPr>
        <w:t>於預訂檔期前60日內取消檔期則予以沒收全額保證金。</w:t>
      </w:r>
    </w:p>
    <w:p w:rsidR="00A51E65" w:rsidRPr="004E0500" w:rsidRDefault="00A51E65" w:rsidP="00544F08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5" w:hangingChars="253" w:hanging="709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除第一條規範內之事由外，</w:t>
      </w:r>
      <w:r w:rsidR="00C34C6F" w:rsidRPr="004E0500">
        <w:rPr>
          <w:rFonts w:ascii="標楷體" w:eastAsia="標楷體" w:hAnsi="標楷體" w:hint="eastAsia"/>
          <w:b/>
          <w:sz w:val="28"/>
          <w:szCs w:val="28"/>
        </w:rPr>
        <w:t>單一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場地租借申請案得提交一次檔期異動申請，並最遲於預訂檔期60日前提交，逾期將視為取消演出辦理。</w:t>
      </w:r>
    </w:p>
    <w:p w:rsidR="009D69DB" w:rsidRPr="004E0500" w:rsidRDefault="009D69DB" w:rsidP="00544F08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5" w:hangingChars="253" w:hanging="709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預訂檔期之原申請用途為「排練/拆裝</w:t>
      </w:r>
      <w:proofErr w:type="gramStart"/>
      <w:r w:rsidRPr="004E050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E0500">
        <w:rPr>
          <w:rFonts w:ascii="標楷體" w:eastAsia="標楷體" w:hAnsi="標楷體" w:hint="eastAsia"/>
          <w:b/>
          <w:sz w:val="28"/>
          <w:szCs w:val="28"/>
        </w:rPr>
        <w:t>」得</w:t>
      </w:r>
      <w:r w:rsidR="00237F35" w:rsidRPr="004E0500">
        <w:rPr>
          <w:rFonts w:ascii="標楷體" w:eastAsia="標楷體" w:hAnsi="標楷體" w:hint="eastAsia"/>
          <w:b/>
          <w:sz w:val="28"/>
          <w:szCs w:val="28"/>
        </w:rPr>
        <w:t>經</w:t>
      </w:r>
      <w:r w:rsidRPr="004E0500">
        <w:rPr>
          <w:rFonts w:ascii="標楷體" w:eastAsia="標楷體" w:hAnsi="標楷體" w:hint="eastAsia"/>
          <w:b/>
          <w:sz w:val="28"/>
          <w:szCs w:val="28"/>
        </w:rPr>
        <w:t>提交申請變更為「正式演出」，原申請用途為「正式演出」則不得變更為「排練/拆裝</w:t>
      </w:r>
      <w:proofErr w:type="gramStart"/>
      <w:r w:rsidRPr="004E050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E0500">
        <w:rPr>
          <w:rFonts w:ascii="標楷體" w:eastAsia="標楷體" w:hAnsi="標楷體" w:hint="eastAsia"/>
          <w:b/>
          <w:sz w:val="28"/>
          <w:szCs w:val="28"/>
        </w:rPr>
        <w:t>」。</w:t>
      </w:r>
    </w:p>
    <w:p w:rsidR="006B07EA" w:rsidRPr="004E0500" w:rsidRDefault="006B07EA" w:rsidP="00E60A15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有關節目取消所衍生之後續票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及其他相關爭議，應由申請單位自負全責。</w:t>
      </w:r>
    </w:p>
    <w:p w:rsidR="00A51E65" w:rsidRPr="004E0500" w:rsidRDefault="00A51E65" w:rsidP="00A51E65">
      <w:pPr>
        <w:adjustRightInd w:val="0"/>
        <w:snapToGrid w:val="0"/>
        <w:spacing w:line="500" w:lineRule="exact"/>
        <w:ind w:left="1274"/>
        <w:rPr>
          <w:rFonts w:ascii="標楷體" w:eastAsia="標楷體" w:hAnsi="標楷體"/>
          <w:sz w:val="28"/>
          <w:szCs w:val="28"/>
        </w:rPr>
      </w:pPr>
    </w:p>
    <w:p w:rsidR="00E8376A" w:rsidRPr="004E0500" w:rsidRDefault="00E8376A" w:rsidP="00E8376A">
      <w:pPr>
        <w:pStyle w:val="a3"/>
        <w:numPr>
          <w:ilvl w:val="0"/>
          <w:numId w:val="4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E0500">
        <w:rPr>
          <w:rFonts w:ascii="標楷體" w:eastAsia="標楷體" w:hAnsi="標楷體" w:hint="eastAsia"/>
          <w:b/>
          <w:sz w:val="32"/>
          <w:szCs w:val="32"/>
        </w:rPr>
        <w:t>節目審查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一、審查原則</w:t>
      </w:r>
    </w:p>
    <w:p w:rsidR="006B07EA" w:rsidRPr="004E0500" w:rsidRDefault="006B07E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由本會組成「節目審查小組」（以下簡稱小組）負責檔期申請及審核事宜。</w:t>
      </w:r>
    </w:p>
    <w:p w:rsidR="00E8376A" w:rsidRPr="004E0500" w:rsidRDefault="00E8376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檔期申請案件</w:t>
      </w:r>
      <w:r w:rsidR="00991F01" w:rsidRPr="004E0500">
        <w:rPr>
          <w:rFonts w:ascii="標楷體" w:eastAsia="標楷體" w:hAnsi="標楷體" w:hint="eastAsia"/>
          <w:sz w:val="28"/>
          <w:szCs w:val="28"/>
        </w:rPr>
        <w:t>若有特殊情節，則</w:t>
      </w:r>
      <w:r w:rsidR="005E027D" w:rsidRPr="004E0500">
        <w:rPr>
          <w:rFonts w:ascii="標楷體" w:eastAsia="標楷體" w:hAnsi="標楷體" w:hint="eastAsia"/>
          <w:sz w:val="28"/>
          <w:szCs w:val="28"/>
        </w:rPr>
        <w:t>另</w:t>
      </w:r>
      <w:r w:rsidR="00080FBB" w:rsidRPr="004E0500">
        <w:rPr>
          <w:rFonts w:ascii="標楷體" w:eastAsia="標楷體" w:hAnsi="標楷體" w:hint="eastAsia"/>
          <w:sz w:val="28"/>
          <w:szCs w:val="28"/>
        </w:rPr>
        <w:t>聘專家學者</w:t>
      </w:r>
      <w:r w:rsidR="005E027D" w:rsidRPr="004E0500">
        <w:rPr>
          <w:rFonts w:ascii="標楷體" w:eastAsia="標楷體" w:hAnsi="標楷體" w:hint="eastAsia"/>
          <w:sz w:val="28"/>
          <w:szCs w:val="28"/>
        </w:rPr>
        <w:t>組</w:t>
      </w:r>
      <w:r w:rsidR="00080FBB" w:rsidRPr="004E0500">
        <w:rPr>
          <w:rFonts w:ascii="標楷體" w:eastAsia="標楷體" w:hAnsi="標楷體" w:hint="eastAsia"/>
          <w:sz w:val="28"/>
          <w:szCs w:val="28"/>
        </w:rPr>
        <w:t>成</w:t>
      </w:r>
      <w:r w:rsidR="00991F01" w:rsidRPr="004E0500">
        <w:rPr>
          <w:rFonts w:ascii="標楷體" w:eastAsia="標楷體" w:hAnsi="標楷體" w:hint="eastAsia"/>
          <w:sz w:val="28"/>
          <w:szCs w:val="28"/>
        </w:rPr>
        <w:t>「節目審查委員會」（以下簡稱委員會）召開審查會議，</w:t>
      </w:r>
      <w:r w:rsidRPr="004E0500">
        <w:rPr>
          <w:rFonts w:ascii="標楷體" w:eastAsia="標楷體" w:hAnsi="標楷體" w:hint="eastAsia"/>
          <w:sz w:val="28"/>
          <w:szCs w:val="28"/>
        </w:rPr>
        <w:t>由委員會依節目內容及場地技術安全為考量予以審核。</w:t>
      </w:r>
    </w:p>
    <w:p w:rsidR="00E8376A" w:rsidRPr="004E0500" w:rsidRDefault="00E8376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審查結果於會議後10天內</w:t>
      </w:r>
      <w:r w:rsidR="00F41D22" w:rsidRPr="004E0500">
        <w:rPr>
          <w:rFonts w:ascii="標楷體" w:eastAsia="標楷體" w:hAnsi="標楷體" w:hint="eastAsia"/>
          <w:sz w:val="28"/>
          <w:szCs w:val="28"/>
        </w:rPr>
        <w:t>通知</w:t>
      </w:r>
      <w:r w:rsidRPr="004E0500">
        <w:rPr>
          <w:rFonts w:ascii="標楷體" w:eastAsia="標楷體" w:hAnsi="標楷體" w:hint="eastAsia"/>
          <w:sz w:val="28"/>
          <w:szCs w:val="28"/>
        </w:rPr>
        <w:t>，並由本會依選填日期及評審結果安排檔期；經評審通過而無檔期可安排者，得列為候補節目，本會將依評審結果排列候補順序。</w:t>
      </w:r>
    </w:p>
    <w:p w:rsidR="00E8376A" w:rsidRPr="004E0500" w:rsidRDefault="00E8376A" w:rsidP="006B07EA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申請案如未獲審查通過，申請者得於接獲通知後7個工作天內以書面申請覆審。覆審以一次為限。</w:t>
      </w:r>
    </w:p>
    <w:p w:rsidR="00A07241" w:rsidRPr="004E0500" w:rsidRDefault="007F3A3D" w:rsidP="006B07EA">
      <w:pPr>
        <w:numPr>
          <w:ilvl w:val="0"/>
          <w:numId w:val="19"/>
        </w:numPr>
        <w:tabs>
          <w:tab w:val="num" w:pos="612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送審節目通過後，如欲變更原企劃內容（主要演出者、節目型式及演出內容等），應於申請使用日前</w:t>
      </w:r>
      <w:r w:rsidR="00C43467" w:rsidRPr="004E0500">
        <w:rPr>
          <w:rFonts w:ascii="標楷體" w:eastAsia="標楷體" w:hAnsi="標楷體"/>
          <w:sz w:val="28"/>
          <w:szCs w:val="28"/>
        </w:rPr>
        <w:t>60</w:t>
      </w:r>
      <w:r w:rsidR="00AB313A" w:rsidRPr="004E0500">
        <w:rPr>
          <w:rFonts w:ascii="標楷體" w:eastAsia="標楷體" w:hAnsi="標楷體" w:hint="eastAsia"/>
          <w:sz w:val="28"/>
          <w:szCs w:val="28"/>
        </w:rPr>
        <w:t>天</w:t>
      </w:r>
      <w:r w:rsidRPr="004E0500">
        <w:rPr>
          <w:rFonts w:ascii="標楷體" w:eastAsia="標楷體" w:hAnsi="標楷體" w:hint="eastAsia"/>
          <w:sz w:val="28"/>
          <w:szCs w:val="28"/>
        </w:rPr>
        <w:t>提出書面申請，本中心得針對異動情形審核。</w:t>
      </w:r>
    </w:p>
    <w:p w:rsidR="00E8376A" w:rsidRPr="004E0500" w:rsidRDefault="00E8376A" w:rsidP="00E8376A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二、審查標準：</w:t>
      </w:r>
    </w:p>
    <w:p w:rsidR="00113901" w:rsidRPr="004E0500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lastRenderedPageBreak/>
        <w:t xml:space="preserve">該演出是否具有完整演出內容發想及規劃。 </w:t>
      </w:r>
    </w:p>
    <w:p w:rsidR="00113901" w:rsidRPr="004E0500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該演出相關人員工作分配完善無嚴重缺漏。</w:t>
      </w:r>
    </w:p>
    <w:p w:rsidR="00113901" w:rsidRPr="004E0500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該演出預計借用時間長度與規劃時程可符合。 </w:t>
      </w:r>
    </w:p>
    <w:p w:rsidR="00113901" w:rsidRPr="004E0500" w:rsidRDefault="00E8376A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未完整填寫申請資料者不予審查，待補送資料完整後方進行審核。</w:t>
      </w:r>
    </w:p>
    <w:p w:rsidR="00113901" w:rsidRPr="004E0500" w:rsidRDefault="00495AFF" w:rsidP="00113901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本中心</w:t>
      </w:r>
      <w:r w:rsidRPr="004E0500">
        <w:rPr>
          <w:rFonts w:ascii="標楷體" w:eastAsia="標楷體" w:hAnsi="標楷體"/>
          <w:sz w:val="28"/>
          <w:szCs w:val="28"/>
        </w:rPr>
        <w:t>以</w:t>
      </w:r>
      <w:r w:rsidRPr="004E0500">
        <w:rPr>
          <w:rFonts w:ascii="標楷體" w:eastAsia="標楷體" w:hAnsi="標楷體" w:hint="eastAsia"/>
          <w:sz w:val="28"/>
          <w:szCs w:val="28"/>
        </w:rPr>
        <w:t>客家相關展演為主，</w:t>
      </w:r>
      <w:r w:rsidRPr="004E0500">
        <w:rPr>
          <w:rFonts w:ascii="標楷體" w:eastAsia="標楷體" w:hAnsi="標楷體"/>
          <w:sz w:val="28"/>
          <w:szCs w:val="28"/>
        </w:rPr>
        <w:t>表演藝術</w:t>
      </w:r>
      <w:r w:rsidRPr="004E0500">
        <w:rPr>
          <w:rFonts w:ascii="標楷體" w:eastAsia="標楷體" w:hAnsi="標楷體" w:hint="eastAsia"/>
          <w:sz w:val="28"/>
          <w:szCs w:val="28"/>
        </w:rPr>
        <w:t>為輔，若有檔期相衝突，以客家相關展演為優先。</w:t>
      </w:r>
    </w:p>
    <w:p w:rsidR="00991F01" w:rsidRPr="004E0500" w:rsidRDefault="00991F01">
      <w:pPr>
        <w:widowControl/>
        <w:rPr>
          <w:rFonts w:ascii="微軟正黑體" w:eastAsia="微軟正黑體" w:hAnsi="微軟正黑體" w:cs="Arial"/>
          <w:sz w:val="32"/>
          <w:szCs w:val="32"/>
        </w:rPr>
      </w:pPr>
    </w:p>
    <w:sectPr w:rsidR="00991F01" w:rsidRPr="004E0500" w:rsidSect="00E8376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C7" w:rsidRDefault="009A73C7" w:rsidP="00D03C4C">
      <w:r>
        <w:separator/>
      </w:r>
    </w:p>
  </w:endnote>
  <w:endnote w:type="continuationSeparator" w:id="0">
    <w:p w:rsidR="009A73C7" w:rsidRDefault="009A73C7" w:rsidP="00D0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C7" w:rsidRDefault="009A73C7" w:rsidP="00D03C4C">
      <w:r>
        <w:separator/>
      </w:r>
    </w:p>
  </w:footnote>
  <w:footnote w:type="continuationSeparator" w:id="0">
    <w:p w:rsidR="009A73C7" w:rsidRDefault="009A73C7" w:rsidP="00D0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4F"/>
    <w:multiLevelType w:val="hybridMultilevel"/>
    <w:tmpl w:val="20C47A2C"/>
    <w:lvl w:ilvl="0" w:tplc="FDF8B27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36086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C350F57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21948"/>
    <w:multiLevelType w:val="hybridMultilevel"/>
    <w:tmpl w:val="04129BA8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324C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18356BC2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770991"/>
    <w:multiLevelType w:val="hybridMultilevel"/>
    <w:tmpl w:val="CB5C2822"/>
    <w:lvl w:ilvl="0" w:tplc="5EA416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D2A71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28904AB8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1C21D2"/>
    <w:multiLevelType w:val="hybridMultilevel"/>
    <w:tmpl w:val="BF76A064"/>
    <w:lvl w:ilvl="0" w:tplc="CEA65F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/>
        <w:spacing w:val="-8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967A55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5F3A36"/>
    <w:multiLevelType w:val="hybridMultilevel"/>
    <w:tmpl w:val="73BA20FC"/>
    <w:lvl w:ilvl="0" w:tplc="F75078A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u w:val="none"/>
      </w:rPr>
    </w:lvl>
    <w:lvl w:ilvl="1" w:tplc="C68EE85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46EDC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EE5C24"/>
    <w:multiLevelType w:val="hybridMultilevel"/>
    <w:tmpl w:val="1396ADAE"/>
    <w:lvl w:ilvl="0" w:tplc="EED8842C">
      <w:start w:val="1"/>
      <w:numFmt w:val="taiwaneseCountingThousand"/>
      <w:lvlText w:val="(%1)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4">
    <w:nsid w:val="51050025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51D4003B"/>
    <w:multiLevelType w:val="hybridMultilevel"/>
    <w:tmpl w:val="1F0A1930"/>
    <w:lvl w:ilvl="0" w:tplc="BFF25A5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1309AA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0932127"/>
    <w:multiLevelType w:val="hybridMultilevel"/>
    <w:tmpl w:val="6DD64D68"/>
    <w:lvl w:ilvl="0" w:tplc="D538620A">
      <w:start w:val="3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62D41F52"/>
    <w:multiLevelType w:val="hybridMultilevel"/>
    <w:tmpl w:val="A9081D72"/>
    <w:lvl w:ilvl="0" w:tplc="D51AF6F6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>
    <w:nsid w:val="69EE29A7"/>
    <w:multiLevelType w:val="hybridMultilevel"/>
    <w:tmpl w:val="437677F2"/>
    <w:lvl w:ilvl="0" w:tplc="40AC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C55F34"/>
    <w:multiLevelType w:val="hybridMultilevel"/>
    <w:tmpl w:val="FB5ED5EC"/>
    <w:lvl w:ilvl="0" w:tplc="807C75B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242FD1"/>
    <w:multiLevelType w:val="hybridMultilevel"/>
    <w:tmpl w:val="35A8F052"/>
    <w:lvl w:ilvl="0" w:tplc="B04E154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5"/>
  </w:num>
  <w:num w:numId="5">
    <w:abstractNumId w:val="11"/>
  </w:num>
  <w:num w:numId="6">
    <w:abstractNumId w:val="0"/>
  </w:num>
  <w:num w:numId="7">
    <w:abstractNumId w:val="19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18"/>
  </w:num>
  <w:num w:numId="13">
    <w:abstractNumId w:val="21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  <w:num w:numId="20">
    <w:abstractNumId w:val="16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6A"/>
    <w:rsid w:val="000024CB"/>
    <w:rsid w:val="00003240"/>
    <w:rsid w:val="00004D9A"/>
    <w:rsid w:val="000222B5"/>
    <w:rsid w:val="00030F72"/>
    <w:rsid w:val="000502FB"/>
    <w:rsid w:val="000704DC"/>
    <w:rsid w:val="000809B3"/>
    <w:rsid w:val="00080FBB"/>
    <w:rsid w:val="000A58FE"/>
    <w:rsid w:val="000B0F06"/>
    <w:rsid w:val="000B3091"/>
    <w:rsid w:val="000D646D"/>
    <w:rsid w:val="000E2BDC"/>
    <w:rsid w:val="000F046F"/>
    <w:rsid w:val="000F3780"/>
    <w:rsid w:val="001013A5"/>
    <w:rsid w:val="00113901"/>
    <w:rsid w:val="001434D6"/>
    <w:rsid w:val="00173936"/>
    <w:rsid w:val="00182E6D"/>
    <w:rsid w:val="001914EA"/>
    <w:rsid w:val="001B1274"/>
    <w:rsid w:val="001D088F"/>
    <w:rsid w:val="001E1701"/>
    <w:rsid w:val="002001FF"/>
    <w:rsid w:val="00205E23"/>
    <w:rsid w:val="00237F35"/>
    <w:rsid w:val="002411BB"/>
    <w:rsid w:val="00250829"/>
    <w:rsid w:val="00252450"/>
    <w:rsid w:val="00273FB3"/>
    <w:rsid w:val="00281566"/>
    <w:rsid w:val="00287033"/>
    <w:rsid w:val="002A2A89"/>
    <w:rsid w:val="002A6E80"/>
    <w:rsid w:val="002B14CF"/>
    <w:rsid w:val="002B59EC"/>
    <w:rsid w:val="002B7B5D"/>
    <w:rsid w:val="002D0CBA"/>
    <w:rsid w:val="002F61DB"/>
    <w:rsid w:val="003070C7"/>
    <w:rsid w:val="00313D96"/>
    <w:rsid w:val="00323BC6"/>
    <w:rsid w:val="00324668"/>
    <w:rsid w:val="0033502E"/>
    <w:rsid w:val="0035039F"/>
    <w:rsid w:val="00355A92"/>
    <w:rsid w:val="00370BFA"/>
    <w:rsid w:val="003903DB"/>
    <w:rsid w:val="00390CB1"/>
    <w:rsid w:val="003945A0"/>
    <w:rsid w:val="00395E0E"/>
    <w:rsid w:val="003A2E50"/>
    <w:rsid w:val="003B2531"/>
    <w:rsid w:val="003C25A0"/>
    <w:rsid w:val="003E7319"/>
    <w:rsid w:val="003F56B7"/>
    <w:rsid w:val="003F6F35"/>
    <w:rsid w:val="004256C5"/>
    <w:rsid w:val="004525AC"/>
    <w:rsid w:val="00454A15"/>
    <w:rsid w:val="004574B4"/>
    <w:rsid w:val="00462FC4"/>
    <w:rsid w:val="0047189C"/>
    <w:rsid w:val="00471BDB"/>
    <w:rsid w:val="00471C7C"/>
    <w:rsid w:val="004819A4"/>
    <w:rsid w:val="00495AFF"/>
    <w:rsid w:val="004A3AB0"/>
    <w:rsid w:val="004C0E46"/>
    <w:rsid w:val="004C4672"/>
    <w:rsid w:val="004C7FF9"/>
    <w:rsid w:val="004D34BD"/>
    <w:rsid w:val="004E0500"/>
    <w:rsid w:val="004E2C3A"/>
    <w:rsid w:val="004F1D05"/>
    <w:rsid w:val="004F7B78"/>
    <w:rsid w:val="005164EA"/>
    <w:rsid w:val="00544F08"/>
    <w:rsid w:val="00552DD5"/>
    <w:rsid w:val="0056385A"/>
    <w:rsid w:val="00570284"/>
    <w:rsid w:val="00572847"/>
    <w:rsid w:val="00582B4E"/>
    <w:rsid w:val="005928B2"/>
    <w:rsid w:val="005B2313"/>
    <w:rsid w:val="005B3A7D"/>
    <w:rsid w:val="005B5E18"/>
    <w:rsid w:val="005B6D93"/>
    <w:rsid w:val="005C50F2"/>
    <w:rsid w:val="005D7B27"/>
    <w:rsid w:val="005E027D"/>
    <w:rsid w:val="005E1CCF"/>
    <w:rsid w:val="005F0384"/>
    <w:rsid w:val="005F2F46"/>
    <w:rsid w:val="005F5F8C"/>
    <w:rsid w:val="006030FD"/>
    <w:rsid w:val="0060424D"/>
    <w:rsid w:val="006127DE"/>
    <w:rsid w:val="00627BEA"/>
    <w:rsid w:val="00630C42"/>
    <w:rsid w:val="00641A3E"/>
    <w:rsid w:val="00651900"/>
    <w:rsid w:val="0065582E"/>
    <w:rsid w:val="00663892"/>
    <w:rsid w:val="0066413D"/>
    <w:rsid w:val="006653BD"/>
    <w:rsid w:val="00690DA3"/>
    <w:rsid w:val="006914DA"/>
    <w:rsid w:val="006A5CDE"/>
    <w:rsid w:val="006B07EA"/>
    <w:rsid w:val="006C6E13"/>
    <w:rsid w:val="006E281E"/>
    <w:rsid w:val="006F78B4"/>
    <w:rsid w:val="007007B8"/>
    <w:rsid w:val="007051A5"/>
    <w:rsid w:val="007440F2"/>
    <w:rsid w:val="007828E0"/>
    <w:rsid w:val="00797624"/>
    <w:rsid w:val="007A32DA"/>
    <w:rsid w:val="007B2858"/>
    <w:rsid w:val="007B439D"/>
    <w:rsid w:val="007C3EC5"/>
    <w:rsid w:val="007D081B"/>
    <w:rsid w:val="007E37C8"/>
    <w:rsid w:val="007F3A3D"/>
    <w:rsid w:val="00833B1E"/>
    <w:rsid w:val="008573C8"/>
    <w:rsid w:val="0087320E"/>
    <w:rsid w:val="0087706D"/>
    <w:rsid w:val="00886E87"/>
    <w:rsid w:val="00890302"/>
    <w:rsid w:val="00891125"/>
    <w:rsid w:val="00892DFC"/>
    <w:rsid w:val="008A289D"/>
    <w:rsid w:val="008B0F29"/>
    <w:rsid w:val="008C2998"/>
    <w:rsid w:val="008D11F3"/>
    <w:rsid w:val="008D4A20"/>
    <w:rsid w:val="00905AD0"/>
    <w:rsid w:val="00905EA7"/>
    <w:rsid w:val="00910253"/>
    <w:rsid w:val="009116AF"/>
    <w:rsid w:val="0091341F"/>
    <w:rsid w:val="00931808"/>
    <w:rsid w:val="00935568"/>
    <w:rsid w:val="00942223"/>
    <w:rsid w:val="009566B7"/>
    <w:rsid w:val="00962E7B"/>
    <w:rsid w:val="00963A18"/>
    <w:rsid w:val="009754A4"/>
    <w:rsid w:val="00980978"/>
    <w:rsid w:val="00991F01"/>
    <w:rsid w:val="00995A06"/>
    <w:rsid w:val="00995C28"/>
    <w:rsid w:val="009A73C7"/>
    <w:rsid w:val="009B03AC"/>
    <w:rsid w:val="009C2D6F"/>
    <w:rsid w:val="009D38A0"/>
    <w:rsid w:val="009D66FE"/>
    <w:rsid w:val="009D69DB"/>
    <w:rsid w:val="009E7AB6"/>
    <w:rsid w:val="009F05DB"/>
    <w:rsid w:val="009F604F"/>
    <w:rsid w:val="00A01A41"/>
    <w:rsid w:val="00A07241"/>
    <w:rsid w:val="00A241A6"/>
    <w:rsid w:val="00A3443D"/>
    <w:rsid w:val="00A421F9"/>
    <w:rsid w:val="00A51E65"/>
    <w:rsid w:val="00A73C8D"/>
    <w:rsid w:val="00A7547E"/>
    <w:rsid w:val="00A9558F"/>
    <w:rsid w:val="00AA282D"/>
    <w:rsid w:val="00AA32CF"/>
    <w:rsid w:val="00AB313A"/>
    <w:rsid w:val="00AC280C"/>
    <w:rsid w:val="00AC6ADA"/>
    <w:rsid w:val="00AD07EB"/>
    <w:rsid w:val="00AD50D3"/>
    <w:rsid w:val="00AE50D7"/>
    <w:rsid w:val="00B10BA0"/>
    <w:rsid w:val="00B10D02"/>
    <w:rsid w:val="00B212B3"/>
    <w:rsid w:val="00B33A8B"/>
    <w:rsid w:val="00B406C7"/>
    <w:rsid w:val="00B40D91"/>
    <w:rsid w:val="00B4559D"/>
    <w:rsid w:val="00B47966"/>
    <w:rsid w:val="00B524E3"/>
    <w:rsid w:val="00B66679"/>
    <w:rsid w:val="00B674EA"/>
    <w:rsid w:val="00B876E2"/>
    <w:rsid w:val="00BA7156"/>
    <w:rsid w:val="00BD1FB1"/>
    <w:rsid w:val="00BE0A91"/>
    <w:rsid w:val="00BE7695"/>
    <w:rsid w:val="00BE774C"/>
    <w:rsid w:val="00C03B3F"/>
    <w:rsid w:val="00C14E16"/>
    <w:rsid w:val="00C33CBC"/>
    <w:rsid w:val="00C33ED6"/>
    <w:rsid w:val="00C34C6F"/>
    <w:rsid w:val="00C43467"/>
    <w:rsid w:val="00C51BDC"/>
    <w:rsid w:val="00C77AF6"/>
    <w:rsid w:val="00C80138"/>
    <w:rsid w:val="00C819FC"/>
    <w:rsid w:val="00C847EC"/>
    <w:rsid w:val="00C8766B"/>
    <w:rsid w:val="00C94B07"/>
    <w:rsid w:val="00C96810"/>
    <w:rsid w:val="00CA245C"/>
    <w:rsid w:val="00CB2893"/>
    <w:rsid w:val="00CB5715"/>
    <w:rsid w:val="00CC44DB"/>
    <w:rsid w:val="00CC6AF2"/>
    <w:rsid w:val="00CE7BF4"/>
    <w:rsid w:val="00CF16EA"/>
    <w:rsid w:val="00CF71C1"/>
    <w:rsid w:val="00D00F9C"/>
    <w:rsid w:val="00D03C4C"/>
    <w:rsid w:val="00D0502D"/>
    <w:rsid w:val="00D20DB9"/>
    <w:rsid w:val="00D37984"/>
    <w:rsid w:val="00D45677"/>
    <w:rsid w:val="00D51BF2"/>
    <w:rsid w:val="00D651BB"/>
    <w:rsid w:val="00D77C4A"/>
    <w:rsid w:val="00DD087D"/>
    <w:rsid w:val="00DD72D5"/>
    <w:rsid w:val="00E11CBF"/>
    <w:rsid w:val="00E14786"/>
    <w:rsid w:val="00E2477C"/>
    <w:rsid w:val="00E47921"/>
    <w:rsid w:val="00E47EEB"/>
    <w:rsid w:val="00E60A15"/>
    <w:rsid w:val="00E764E5"/>
    <w:rsid w:val="00E80070"/>
    <w:rsid w:val="00E8376A"/>
    <w:rsid w:val="00E84CFB"/>
    <w:rsid w:val="00E85A57"/>
    <w:rsid w:val="00E9221A"/>
    <w:rsid w:val="00EB1E34"/>
    <w:rsid w:val="00ED6E68"/>
    <w:rsid w:val="00EE6B99"/>
    <w:rsid w:val="00EF05FF"/>
    <w:rsid w:val="00EF0B4D"/>
    <w:rsid w:val="00EF18C5"/>
    <w:rsid w:val="00EF5505"/>
    <w:rsid w:val="00F355BC"/>
    <w:rsid w:val="00F41D22"/>
    <w:rsid w:val="00F55964"/>
    <w:rsid w:val="00F80C33"/>
    <w:rsid w:val="00F90CF0"/>
    <w:rsid w:val="00F96FA2"/>
    <w:rsid w:val="00F97573"/>
    <w:rsid w:val="00FA6186"/>
    <w:rsid w:val="00FB0A93"/>
    <w:rsid w:val="00FD25D7"/>
    <w:rsid w:val="00FE323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6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E8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"/>
    <w:rsid w:val="00E8376A"/>
    <w:pPr>
      <w:widowControl/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細明體" w:eastAsia="細明體" w:hAnsi="Arial Unicode MS" w:cs="Times New Roman" w:hint="eastAsia"/>
      <w:kern w:val="0"/>
      <w:szCs w:val="20"/>
    </w:rPr>
  </w:style>
  <w:style w:type="character" w:customStyle="1" w:styleId="textsize1">
    <w:name w:val="textsize1"/>
    <w:rsid w:val="00E8376A"/>
    <w:rPr>
      <w:sz w:val="24"/>
      <w:szCs w:val="24"/>
    </w:rPr>
  </w:style>
  <w:style w:type="character" w:customStyle="1" w:styleId="blackword13pt1">
    <w:name w:val="black_word_13pt1"/>
    <w:rsid w:val="00E8376A"/>
    <w:rPr>
      <w:rFonts w:ascii="sөũ" w:hAnsi="sөũ" w:hint="default"/>
      <w:color w:val="000000"/>
      <w:sz w:val="20"/>
      <w:szCs w:val="20"/>
    </w:rPr>
  </w:style>
  <w:style w:type="paragraph" w:customStyle="1" w:styleId="Default">
    <w:name w:val="Default"/>
    <w:rsid w:val="00E837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C4C"/>
    <w:rPr>
      <w:sz w:val="20"/>
      <w:szCs w:val="20"/>
    </w:rPr>
  </w:style>
  <w:style w:type="character" w:styleId="a9">
    <w:name w:val="Hyperlink"/>
    <w:basedOn w:val="a0"/>
    <w:uiPriority w:val="99"/>
    <w:unhideWhenUsed/>
    <w:rsid w:val="005E1C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6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E8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"/>
    <w:rsid w:val="00E8376A"/>
    <w:pPr>
      <w:widowControl/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細明體" w:eastAsia="細明體" w:hAnsi="Arial Unicode MS" w:cs="Times New Roman" w:hint="eastAsia"/>
      <w:kern w:val="0"/>
      <w:szCs w:val="20"/>
    </w:rPr>
  </w:style>
  <w:style w:type="character" w:customStyle="1" w:styleId="textsize1">
    <w:name w:val="textsize1"/>
    <w:rsid w:val="00E8376A"/>
    <w:rPr>
      <w:sz w:val="24"/>
      <w:szCs w:val="24"/>
    </w:rPr>
  </w:style>
  <w:style w:type="character" w:customStyle="1" w:styleId="blackword13pt1">
    <w:name w:val="black_word_13pt1"/>
    <w:rsid w:val="00E8376A"/>
    <w:rPr>
      <w:rFonts w:ascii="sөũ" w:hAnsi="sөũ" w:hint="default"/>
      <w:color w:val="000000"/>
      <w:sz w:val="20"/>
      <w:szCs w:val="20"/>
    </w:rPr>
  </w:style>
  <w:style w:type="paragraph" w:customStyle="1" w:styleId="Default">
    <w:name w:val="Default"/>
    <w:rsid w:val="00E837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C4C"/>
    <w:rPr>
      <w:sz w:val="20"/>
      <w:szCs w:val="20"/>
    </w:rPr>
  </w:style>
  <w:style w:type="character" w:styleId="a9">
    <w:name w:val="Hyperlink"/>
    <w:basedOn w:val="a0"/>
    <w:uiPriority w:val="99"/>
    <w:unhideWhenUsed/>
    <w:rsid w:val="005E1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1891</Characters>
  <Application>Microsoft Office Word</Application>
  <DocSecurity>0</DocSecurity>
  <Lines>15</Lines>
  <Paragraphs>4</Paragraphs>
  <ScaleCrop>false</ScaleCrop>
  <Company>文教推廣組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2024-06-27T01:45:00Z</dcterms:created>
  <dcterms:modified xsi:type="dcterms:W3CDTF">2024-06-27T01:45:00Z</dcterms:modified>
</cp:coreProperties>
</file>