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6A" w:rsidRPr="00651F4D" w:rsidRDefault="00E8376A" w:rsidP="00E8376A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財團法人台北市客家文化基金會</w:t>
      </w:r>
    </w:p>
    <w:p w:rsidR="00E8376A" w:rsidRPr="00651F4D" w:rsidRDefault="00E8376A" w:rsidP="00E8376A">
      <w:pPr>
        <w:shd w:val="clear" w:color="auto" w:fill="000000"/>
        <w:spacing w:line="400" w:lineRule="exact"/>
        <w:ind w:firstLineChars="133" w:firstLine="426"/>
        <w:jc w:val="center"/>
        <w:rPr>
          <w:rFonts w:ascii="微軟正黑體" w:eastAsia="微軟正黑體" w:hAnsi="微軟正黑體" w:cs="Arial"/>
          <w:b/>
          <w:color w:val="FFFFFF"/>
          <w:sz w:val="32"/>
          <w:szCs w:val="32"/>
        </w:rPr>
      </w:pP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臺北市客家文化主題公園</w:t>
      </w:r>
      <w:bookmarkStart w:id="0" w:name="場地使用申請表"/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(</w:t>
      </w:r>
      <w:r w:rsidR="00C33ED6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客家</w:t>
      </w:r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音樂戲劇中心</w:t>
      </w:r>
      <w:r w:rsidR="00B212B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劇場</w:t>
      </w:r>
      <w:r w:rsidR="008D11F3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)</w:t>
      </w:r>
      <w:r w:rsidRPr="00651F4D">
        <w:rPr>
          <w:rFonts w:ascii="微軟正黑體" w:eastAsia="微軟正黑體" w:hAnsi="微軟正黑體" w:cs="Arial" w:hint="eastAsia"/>
          <w:b/>
          <w:color w:val="FFFFFF"/>
          <w:sz w:val="32"/>
          <w:szCs w:val="32"/>
        </w:rPr>
        <w:t>場地使用申請表</w:t>
      </w:r>
      <w:bookmarkEnd w:id="0"/>
    </w:p>
    <w:tbl>
      <w:tblPr>
        <w:tblpPr w:leftFromText="180" w:rightFromText="180" w:vertAnchor="text" w:horzAnchor="margin" w:tblpY="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392"/>
        <w:gridCol w:w="561"/>
        <w:gridCol w:w="4666"/>
      </w:tblGrid>
      <w:tr w:rsidR="00E8376A" w:rsidRPr="00987B3A" w:rsidTr="008A289D">
        <w:trPr>
          <w:trHeight w:val="553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0704DC" w:rsidRPr="00892DFC" w:rsidRDefault="00892DFC" w:rsidP="008A289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92DFC">
              <w:rPr>
                <w:rFonts w:ascii="微軟正黑體" w:eastAsia="微軟正黑體" w:hAnsi="微軟正黑體" w:hint="eastAsia"/>
                <w:szCs w:val="24"/>
              </w:rPr>
              <w:t>節目</w:t>
            </w:r>
            <w:r w:rsidR="009F604F">
              <w:rPr>
                <w:rFonts w:ascii="微軟正黑體" w:eastAsia="微軟正黑體" w:hAnsi="微軟正黑體" w:hint="eastAsia"/>
                <w:szCs w:val="24"/>
              </w:rPr>
              <w:t>/活動</w:t>
            </w:r>
            <w:r w:rsidRPr="00892DFC">
              <w:rPr>
                <w:rFonts w:ascii="微軟正黑體" w:eastAsia="微軟正黑體" w:hAnsi="微軟正黑體" w:hint="eastAsia"/>
                <w:szCs w:val="24"/>
              </w:rPr>
              <w:t>名稱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87320E" w:rsidRPr="00987B3A" w:rsidTr="008A289D">
        <w:trPr>
          <w:trHeight w:val="553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87320E" w:rsidRPr="00987B3A" w:rsidRDefault="00892DFC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</w:t>
            </w:r>
            <w:r w:rsidR="0087320E">
              <w:rPr>
                <w:rFonts w:ascii="微軟正黑體" w:eastAsia="微軟正黑體" w:hAnsi="微軟正黑體" w:hint="eastAsia"/>
                <w:color w:val="000000"/>
                <w:szCs w:val="24"/>
              </w:rPr>
              <w:t>單位：</w:t>
            </w:r>
          </w:p>
        </w:tc>
      </w:tr>
      <w:tr w:rsidR="0087320E" w:rsidRPr="00987B3A" w:rsidTr="008A289D">
        <w:trPr>
          <w:trHeight w:val="553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87320E" w:rsidRDefault="00892DFC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申請單位</w:t>
            </w:r>
            <w:r w:rsidR="00A241A6">
              <w:rPr>
                <w:rFonts w:ascii="微軟正黑體" w:eastAsia="微軟正黑體" w:hAnsi="微軟正黑體" w:hint="eastAsia"/>
                <w:color w:val="000000"/>
                <w:szCs w:val="24"/>
              </w:rPr>
              <w:t>統一編號：</w:t>
            </w:r>
          </w:p>
        </w:tc>
      </w:tr>
      <w:tr w:rsidR="00E8376A" w:rsidRPr="00987B3A" w:rsidTr="008A289D">
        <w:trPr>
          <w:trHeight w:val="70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E8376A" w:rsidRPr="004C4672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申請人資料</w:t>
            </w: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姓名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身分證統一編號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485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955" w:type="dxa"/>
            <w:gridSpan w:val="2"/>
            <w:shd w:val="clear" w:color="auto" w:fill="auto"/>
            <w:vAlign w:val="center"/>
          </w:tcPr>
          <w:p w:rsidR="00E8376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連絡電話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行動電話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傳真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電話</w:t>
            </w: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997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auto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聯絡地址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477"/>
        </w:trPr>
        <w:tc>
          <w:tcPr>
            <w:tcW w:w="1696" w:type="dxa"/>
            <w:vMerge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000000"/>
                <w:szCs w:val="24"/>
              </w:rPr>
              <w:t>電子郵件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：</w:t>
            </w:r>
          </w:p>
        </w:tc>
      </w:tr>
      <w:tr w:rsidR="00E8376A" w:rsidRPr="00987B3A" w:rsidTr="008A289D">
        <w:trPr>
          <w:trHeight w:val="3329"/>
        </w:trPr>
        <w:tc>
          <w:tcPr>
            <w:tcW w:w="5090" w:type="dxa"/>
            <w:gridSpan w:val="2"/>
            <w:shd w:val="clear" w:color="auto" w:fill="auto"/>
            <w:vAlign w:val="center"/>
          </w:tcPr>
          <w:p w:rsidR="00E8376A" w:rsidRPr="00987B3A" w:rsidRDefault="00E8376A" w:rsidP="008A289D">
            <w:pPr>
              <w:spacing w:line="0" w:lineRule="atLeast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 xml:space="preserve">          申請人身分證影本正面</w:t>
            </w:r>
          </w:p>
          <w:p w:rsidR="00E8376A" w:rsidRPr="00987B3A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</w:t>
            </w:r>
            <w:r w:rsidR="00C14E16">
              <w:rPr>
                <w:rFonts w:ascii="微軟正黑體" w:eastAsia="微軟正黑體" w:hAnsi="微軟正黑體" w:hint="eastAsia"/>
                <w:color w:val="BFBFBF"/>
                <w:szCs w:val="24"/>
              </w:rPr>
              <w:t>十八</w:t>
            </w: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歲之法定成年人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:rsidR="00370BFA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申請人身分證影本反面</w:t>
            </w:r>
          </w:p>
          <w:p w:rsidR="00E8376A" w:rsidRPr="00987B3A" w:rsidRDefault="00370BF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申請人應為年滿</w:t>
            </w:r>
            <w:r>
              <w:rPr>
                <w:rFonts w:ascii="微軟正黑體" w:eastAsia="微軟正黑體" w:hAnsi="微軟正黑體" w:hint="eastAsia"/>
                <w:color w:val="BFBFBF"/>
                <w:szCs w:val="24"/>
              </w:rPr>
              <w:t>十八</w:t>
            </w:r>
            <w:r w:rsidRPr="00987B3A">
              <w:rPr>
                <w:rFonts w:ascii="微軟正黑體" w:eastAsia="微軟正黑體" w:hAnsi="微軟正黑體" w:hint="eastAsia"/>
                <w:color w:val="BFBFBF"/>
                <w:szCs w:val="24"/>
              </w:rPr>
              <w:t>歲之法定成年人</w:t>
            </w:r>
          </w:p>
          <w:p w:rsidR="00E8376A" w:rsidRPr="00987B3A" w:rsidRDefault="00E8376A" w:rsidP="008A289D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BFBFBF"/>
                <w:szCs w:val="24"/>
              </w:rPr>
            </w:pPr>
          </w:p>
        </w:tc>
      </w:tr>
      <w:tr w:rsidR="008A289D" w:rsidRPr="00987B3A" w:rsidTr="008A289D">
        <w:trPr>
          <w:trHeight w:val="1020"/>
        </w:trPr>
        <w:tc>
          <w:tcPr>
            <w:tcW w:w="5085" w:type="dxa"/>
            <w:gridSpan w:val="2"/>
            <w:vMerge w:val="restart"/>
            <w:shd w:val="clear" w:color="auto" w:fill="auto"/>
            <w:vAlign w:val="center"/>
          </w:tcPr>
          <w:p w:rsidR="008A289D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7B3A">
              <w:rPr>
                <w:rFonts w:ascii="微軟正黑體" w:eastAsia="微軟正黑體" w:hAnsi="微軟正黑體" w:hint="eastAsia"/>
                <w:szCs w:val="24"/>
              </w:rPr>
              <w:t>活動/演出性質：</w:t>
            </w:r>
          </w:p>
          <w:p w:rsidR="008A289D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戲劇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音樂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 xml:space="preserve">舞蹈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8A289D" w:rsidRPr="00987B3A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987B3A">
              <w:rPr>
                <w:rFonts w:ascii="微軟正黑體" w:eastAsia="微軟正黑體" w:hAnsi="微軟正黑體" w:hint="eastAsia"/>
                <w:szCs w:val="24"/>
              </w:rPr>
              <w:t>其他：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8A289D" w:rsidRPr="00987B3A" w:rsidRDefault="008A289D" w:rsidP="008A289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活動對象：</w:t>
            </w:r>
          </w:p>
        </w:tc>
      </w:tr>
      <w:tr w:rsidR="008A289D" w:rsidRPr="00987B3A" w:rsidTr="008A289D">
        <w:trPr>
          <w:trHeight w:val="965"/>
        </w:trPr>
        <w:tc>
          <w:tcPr>
            <w:tcW w:w="5088" w:type="dxa"/>
            <w:gridSpan w:val="2"/>
            <w:vMerge/>
            <w:shd w:val="clear" w:color="auto" w:fill="auto"/>
            <w:vAlign w:val="center"/>
          </w:tcPr>
          <w:p w:rsidR="008A289D" w:rsidRPr="00987B3A" w:rsidRDefault="008A289D" w:rsidP="008A289D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8A289D" w:rsidRPr="00987B3A" w:rsidRDefault="008A289D" w:rsidP="008A289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參加人數：</w:t>
            </w:r>
          </w:p>
        </w:tc>
      </w:tr>
      <w:tr w:rsidR="008A289D" w:rsidRPr="00987B3A" w:rsidTr="00CF676C">
        <w:trPr>
          <w:trHeight w:val="964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8A289D" w:rsidRDefault="008A289D" w:rsidP="008A289D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A289D">
              <w:rPr>
                <w:rFonts w:ascii="微軟正黑體" w:eastAsia="微軟正黑體" w:hAnsi="微軟正黑體" w:hint="eastAsia"/>
                <w:szCs w:val="24"/>
              </w:rPr>
              <w:t>售票</w:t>
            </w:r>
            <w:r w:rsidRPr="0056385A">
              <w:rPr>
                <w:rFonts w:ascii="微軟正黑體" w:eastAsia="微軟正黑體" w:hAnsi="微軟正黑體" w:hint="eastAsia"/>
                <w:sz w:val="22"/>
                <w:szCs w:val="24"/>
              </w:rPr>
              <w:t>(收費藝文表演活動</w:t>
            </w:r>
            <w:r w:rsidRPr="0056385A">
              <w:rPr>
                <w:rFonts w:ascii="新細明體" w:eastAsia="新細明體" w:hAnsi="新細明體" w:hint="eastAsia"/>
                <w:sz w:val="22"/>
                <w:szCs w:val="24"/>
              </w:rPr>
              <w:t>：</w:t>
            </w:r>
            <w:proofErr w:type="gramStart"/>
            <w:r w:rsidRPr="0056385A">
              <w:rPr>
                <w:rFonts w:ascii="微軟正黑體" w:eastAsia="微軟正黑體" w:hAnsi="微軟正黑體" w:hint="eastAsia"/>
                <w:sz w:val="22"/>
                <w:szCs w:val="24"/>
              </w:rPr>
              <w:t>文化部所訂</w:t>
            </w:r>
            <w:proofErr w:type="gramEnd"/>
            <w:r w:rsidRPr="0056385A">
              <w:rPr>
                <w:rFonts w:ascii="微軟正黑體" w:eastAsia="微軟正黑體" w:hAnsi="微軟正黑體" w:hint="eastAsia"/>
                <w:sz w:val="22"/>
                <w:szCs w:val="24"/>
              </w:rPr>
              <w:t>「藝文表演票</w:t>
            </w:r>
            <w:proofErr w:type="gramStart"/>
            <w:r w:rsidRPr="0056385A">
              <w:rPr>
                <w:rFonts w:ascii="微軟正黑體" w:eastAsia="微軟正黑體" w:hAnsi="微軟正黑體" w:hint="eastAsia"/>
                <w:sz w:val="22"/>
                <w:szCs w:val="24"/>
              </w:rPr>
              <w:t>券</w:t>
            </w:r>
            <w:proofErr w:type="gramEnd"/>
            <w:r w:rsidRPr="0056385A">
              <w:rPr>
                <w:rFonts w:ascii="微軟正黑體" w:eastAsia="微軟正黑體" w:hAnsi="微軟正黑體" w:hint="eastAsia"/>
                <w:sz w:val="22"/>
                <w:szCs w:val="24"/>
              </w:rPr>
              <w:t>定型化契約應記載及不得記載事項」規定之活動)</w:t>
            </w:r>
          </w:p>
          <w:p w:rsidR="008A289D" w:rsidRPr="00987B3A" w:rsidRDefault="008A289D" w:rsidP="008A289D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A289D">
              <w:rPr>
                <w:rFonts w:ascii="微軟正黑體" w:eastAsia="微軟正黑體" w:hAnsi="微軟正黑體" w:hint="eastAsia"/>
              </w:rPr>
              <w:t>非售票</w:t>
            </w:r>
          </w:p>
        </w:tc>
      </w:tr>
      <w:tr w:rsidR="001D088F" w:rsidRPr="00987B3A" w:rsidTr="008A289D">
        <w:trPr>
          <w:trHeight w:val="552"/>
        </w:trPr>
        <w:tc>
          <w:tcPr>
            <w:tcW w:w="10314" w:type="dxa"/>
            <w:gridSpan w:val="4"/>
            <w:shd w:val="clear" w:color="auto" w:fill="auto"/>
          </w:tcPr>
          <w:p w:rsidR="001D088F" w:rsidRPr="00030F72" w:rsidRDefault="003070C7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優先檔期：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3F6F35">
              <w:rPr>
                <w:rFonts w:ascii="微軟正黑體" w:eastAsia="微軟正黑體" w:hAnsi="微軟正黑體"/>
                <w:szCs w:val="24"/>
              </w:rPr>
              <w:t>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F6F35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030F72" w:rsidRPr="00987B3A" w:rsidTr="008A289D">
        <w:trPr>
          <w:trHeight w:val="552"/>
        </w:trPr>
        <w:tc>
          <w:tcPr>
            <w:tcW w:w="10314" w:type="dxa"/>
            <w:gridSpan w:val="4"/>
            <w:shd w:val="clear" w:color="auto" w:fill="auto"/>
          </w:tcPr>
          <w:p w:rsidR="00030F72" w:rsidRPr="008D11F3" w:rsidRDefault="00030F72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候補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檔期：</w:t>
            </w:r>
            <w:r>
              <w:rPr>
                <w:rFonts w:ascii="微軟正黑體" w:eastAsia="微軟正黑體" w:hAnsi="微軟正黑體" w:hint="eastAsia"/>
                <w:szCs w:val="24"/>
              </w:rPr>
              <w:t>_</w:t>
            </w:r>
            <w:r>
              <w:rPr>
                <w:rFonts w:ascii="微軟正黑體" w:eastAsia="微軟正黑體" w:hAnsi="微軟正黑體"/>
                <w:szCs w:val="24"/>
              </w:rPr>
              <w:t>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1D088F" w:rsidRPr="00987B3A" w:rsidTr="008A289D">
        <w:trPr>
          <w:trHeight w:val="576"/>
        </w:trPr>
        <w:tc>
          <w:tcPr>
            <w:tcW w:w="10314" w:type="dxa"/>
            <w:gridSpan w:val="4"/>
            <w:shd w:val="clear" w:color="auto" w:fill="auto"/>
          </w:tcPr>
          <w:p w:rsidR="001D088F" w:rsidRPr="00987B3A" w:rsidRDefault="003070C7" w:rsidP="008A289D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D11F3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候補</w:t>
            </w:r>
            <w:r w:rsidRPr="003070C7">
              <w:rPr>
                <w:rFonts w:ascii="微軟正黑體" w:eastAsia="微軟正黑體" w:hAnsi="微軟正黑體" w:hint="eastAsia"/>
                <w:szCs w:val="24"/>
              </w:rPr>
              <w:t>檔期：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="009116AF">
              <w:rPr>
                <w:rFonts w:ascii="微軟正黑體" w:eastAsia="微軟正黑體" w:hAnsi="微軟正黑體"/>
                <w:szCs w:val="24"/>
              </w:rPr>
              <w:t>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）至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日（星期</w:t>
            </w:r>
            <w:r w:rsidR="009116AF">
              <w:rPr>
                <w:rFonts w:ascii="微軟正黑體" w:eastAsia="微軟正黑體" w:hAnsi="微軟正黑體" w:hint="eastAsia"/>
                <w:szCs w:val="24"/>
              </w:rPr>
              <w:t>_____</w:t>
            </w:r>
            <w:r w:rsidR="009116AF" w:rsidRPr="003070C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</w:tbl>
    <w:p w:rsidR="00C14E16" w:rsidRDefault="00C14E16">
      <w:r>
        <w:br w:type="page"/>
      </w:r>
    </w:p>
    <w:tbl>
      <w:tblPr>
        <w:tblpPr w:leftFromText="180" w:rightFromText="180" w:vertAnchor="text" w:horzAnchor="margin" w:tblpY="48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32"/>
        <w:gridCol w:w="2932"/>
        <w:gridCol w:w="2933"/>
      </w:tblGrid>
      <w:tr w:rsidR="002B7B5D" w:rsidRPr="00987B3A" w:rsidTr="00FA6186">
        <w:trPr>
          <w:trHeight w:val="163"/>
        </w:trPr>
        <w:tc>
          <w:tcPr>
            <w:tcW w:w="1384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lastRenderedPageBreak/>
              <w:t>日期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時段</w:t>
            </w:r>
          </w:p>
        </w:tc>
        <w:tc>
          <w:tcPr>
            <w:tcW w:w="2932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上午時段09：00~12：00 </w:t>
            </w:r>
          </w:p>
        </w:tc>
        <w:tc>
          <w:tcPr>
            <w:tcW w:w="2932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>下午時段13：00~17：00</w:t>
            </w:r>
          </w:p>
        </w:tc>
        <w:tc>
          <w:tcPr>
            <w:tcW w:w="2933" w:type="dxa"/>
            <w:shd w:val="clear" w:color="auto" w:fill="auto"/>
          </w:tcPr>
          <w:p w:rsidR="002B7B5D" w:rsidRPr="002B7B5D" w:rsidRDefault="002B7B5D" w:rsidP="00E47EEB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2B7B5D">
              <w:rPr>
                <w:rFonts w:ascii="微軟正黑體" w:eastAsia="微軟正黑體" w:hAnsi="微軟正黑體" w:hint="eastAsia"/>
                <w:sz w:val="22"/>
                <w:szCs w:val="24"/>
              </w:rPr>
              <w:t>晚上時段18：00~22：00</w:t>
            </w:r>
          </w:p>
        </w:tc>
      </w:tr>
      <w:tr w:rsidR="006653BD" w:rsidRPr="00987B3A" w:rsidTr="002260F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Pr="002B7B5D" w:rsidRDefault="006653BD" w:rsidP="006653BD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6653BD" w:rsidRPr="006653BD" w:rsidRDefault="006653BD" w:rsidP="006653B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6653BD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6653BD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6653BD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6653BD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72515E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72515E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5C9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5C91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  <w:tr w:rsidR="006653BD" w:rsidRPr="00987B3A" w:rsidTr="006653BD">
        <w:trPr>
          <w:trHeight w:val="170"/>
        </w:trPr>
        <w:tc>
          <w:tcPr>
            <w:tcW w:w="1384" w:type="dxa"/>
            <w:shd w:val="clear" w:color="auto" w:fill="auto"/>
            <w:vAlign w:val="center"/>
          </w:tcPr>
          <w:p w:rsidR="006653BD" w:rsidRDefault="006653BD" w:rsidP="006653BD">
            <w:pPr>
              <w:jc w:val="right"/>
            </w:pP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月  </w:t>
            </w:r>
            <w:r w:rsidRPr="00333F73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333F73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日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2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  <w:tc>
          <w:tcPr>
            <w:tcW w:w="2933" w:type="dxa"/>
            <w:shd w:val="clear" w:color="auto" w:fill="auto"/>
          </w:tcPr>
          <w:p w:rsidR="006653BD" w:rsidRDefault="006653BD" w:rsidP="006653BD"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排練、拆裝台</w:t>
            </w:r>
            <w:r w:rsidRPr="00CE2266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CE2266">
              <w:rPr>
                <w:rFonts w:ascii="微軟正黑體" w:eastAsia="微軟正黑體" w:hAnsi="微軟正黑體" w:hint="eastAsia"/>
                <w:sz w:val="22"/>
              </w:rPr>
              <w:t>正式演出</w:t>
            </w:r>
          </w:p>
        </w:tc>
      </w:tr>
    </w:tbl>
    <w:p w:rsidR="00F355BC" w:rsidRDefault="005C50F2" w:rsidP="00E8376A">
      <w:pPr>
        <w:spacing w:line="0" w:lineRule="atLeast"/>
        <w:rPr>
          <w:rFonts w:ascii="微軟正黑體" w:eastAsia="微軟正黑體" w:hAnsi="微軟正黑體"/>
          <w:color w:val="000000"/>
          <w:sz w:val="20"/>
        </w:rPr>
      </w:pPr>
      <w:r w:rsidRPr="005C50F2">
        <w:rPr>
          <w:rFonts w:ascii="微軟正黑體" w:eastAsia="微軟正黑體" w:hAnsi="微軟正黑體" w:hint="eastAsia"/>
          <w:color w:val="000000"/>
          <w:sz w:val="20"/>
        </w:rPr>
        <w:t>(</w:t>
      </w:r>
      <w:r>
        <w:rPr>
          <w:rFonts w:ascii="微軟正黑體" w:eastAsia="微軟正黑體" w:hAnsi="微軟正黑體" w:hint="eastAsia"/>
          <w:color w:val="000000"/>
          <w:sz w:val="20"/>
        </w:rPr>
        <w:t>表格若不足請</w:t>
      </w:r>
      <w:r w:rsidRPr="005C50F2">
        <w:rPr>
          <w:rFonts w:ascii="微軟正黑體" w:eastAsia="微軟正黑體" w:hAnsi="微軟正黑體" w:hint="eastAsia"/>
          <w:color w:val="000000"/>
          <w:sz w:val="20"/>
        </w:rPr>
        <w:t>自行延伸)</w:t>
      </w:r>
    </w:p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79E21C" wp14:editId="13E42710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572250" cy="394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91" w:rsidRPr="00FB4BDB" w:rsidRDefault="000B3091" w:rsidP="00E8376A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A6A6A6"/>
                                <w:szCs w:val="24"/>
                                <w:u w:val="single"/>
                              </w:rPr>
                            </w:pP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本人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  　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代表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341C5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                  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</w:t>
                            </w:r>
                          </w:p>
                          <w:p w:rsidR="000B3091" w:rsidRPr="005159C3" w:rsidRDefault="000B3091" w:rsidP="00E8376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同意以個人資料向財團法人台北市客家文化基金會申請使用場地，並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遵守「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臺北市客家文化主題公園場地使用收費要點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」及相關</w:t>
                            </w: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使用規定。</w:t>
                            </w:r>
                          </w:p>
                          <w:p w:rsidR="000B3091" w:rsidRPr="005159C3" w:rsidRDefault="000B3091" w:rsidP="00E8376A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159C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單位蓋印及申請人簽章：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75"/>
                              <w:gridCol w:w="3345"/>
                              <w:gridCol w:w="3339"/>
                            </w:tblGrid>
                            <w:tr w:rsidR="000B3091" w:rsidRPr="004F3A05" w:rsidTr="008D11F3">
                              <w:trPr>
                                <w:trHeight w:val="3274"/>
                              </w:trPr>
                              <w:tc>
                                <w:tcPr>
                                  <w:tcW w:w="3475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申請人簽名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申請單位印鑑章（大章）</w:t>
                                  </w:r>
                                </w:p>
                              </w:tc>
                              <w:tc>
                                <w:tcPr>
                                  <w:tcW w:w="3339" w:type="dxa"/>
                                  <w:tcBorders>
                                    <w:top w:val="dotted" w:sz="4" w:space="0" w:color="A6A6A6"/>
                                    <w:left w:val="dotted" w:sz="4" w:space="0" w:color="A6A6A6"/>
                                    <w:bottom w:val="dotted" w:sz="4" w:space="0" w:color="A6A6A6"/>
                                    <w:right w:val="dotted" w:sz="4" w:space="0" w:color="A6A6A6"/>
                                  </w:tcBorders>
                                </w:tcPr>
                                <w:p w:rsidR="000B3091" w:rsidRPr="004F3A05" w:rsidRDefault="000B3091" w:rsidP="00905AD0">
                                  <w:pPr>
                                    <w:spacing w:beforeLines="50" w:before="180"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BFBFB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BFBFBF"/>
                                      <w:szCs w:val="24"/>
                                    </w:rPr>
                                    <w:t>申請單位印鑑章（負責人章）</w:t>
                                  </w:r>
                                </w:p>
                              </w:tc>
                            </w:tr>
                          </w:tbl>
                          <w:p w:rsidR="000B3091" w:rsidRPr="004F3A05" w:rsidRDefault="000B3091" w:rsidP="00905AD0">
                            <w:pPr>
                              <w:spacing w:beforeLines="50" w:before="180"/>
                              <w:ind w:left="2770" w:hangingChars="1153" w:hanging="277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中華民國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F3A05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.9pt;width:517.5pt;height:310.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S7VgIAAIwEAAAOAAAAZHJzL2Uyb0RvYy54bWysVF1uEzEQfkfiDpbf6SZp0p9VNlVJKUIq&#10;P1LhAI7Xm7WwPcZ2slsugMQByjMH4AAcqD0HYztNF3hD7IPl8Yy/mfk+z87Peq3IVjgvwVR0fDCi&#10;RBgOtTTrin54f/nshBIfmKmZAiMqeiM8PVs8fTLvbCkm0IKqhSMIYnzZ2Yq2IdiyKDxvhWb+AKww&#10;6GzAaRbQdOuidqxDdK2KyWh0VHTgauuAC+/x9CI76SLhN43g4W3TeBGIqijWFtLq0rqKa7GYs3Lt&#10;mG0l35XB/qEKzaTBpHuoCxYY2Tj5F5SW3IGHJhxw0AU0jeQi9YDdjEd/dHPdMitSL0iOt3ua/P+D&#10;5W+27xyRNWpHiWEaJbq//XL349v97c+771/JJDLUWV9i4LXF0NA/hz5Gx269vQL+0RMDy5aZtTh3&#10;DrpWsBorHMebxeBqxvERZNW9hhpTsU2ABNQ3TkdAJIQgOip1s1dH9IFwPDyaHU8mM3Rx9B2eTg8P&#10;0Yg5WPlw3TofXgrQJG4q6lD+BM+2Vz7k0IeQVD4oWV9KpZLh1qulcmTL8Klcpm+H7odhypAO04+P&#10;Z5mBoS+9WrEHCX1mSW00tpuBx6P4RWBW4jk+znz+0MkeIvX1W2YtA46KkrqiJwOUSPcLUyfEwKTK&#10;eyRFmR3/kfJMfuhXPQZGUVZQ36ASDvJI4AjjpgX3mZIOx6Gi/tOGOUGJemVQzdPxdBrnJxlTVAIN&#10;N/Sshh5mOEJVNFCSt8uQZ25jnVy3mCkzY+AcX0AjkzaPVe3qxiefWNiNZ5ypoZ2iHn8ii18AAAD/&#10;/wMAUEsDBBQABgAIAAAAIQAItwH93QAAAAgBAAAPAAAAZHJzL2Rvd25yZXYueG1sTI/BbsIwEETv&#10;lfoP1lbqrTgQBaE0DqoqRZwqICC4mnibRI3XaWwg/D3LqT3uzGj2TbYcbScuOPjWkYLpJAKBVDnT&#10;Uq1gvyveFiB80GR05wgV3NDDMn9+ynRq3JW2eClDLbiEfKoVNCH0qZS+atBqP3E9EnvfbrA68DnU&#10;0gz6yuW2k7MomkurW+IPje7xs8HqpzxbBfHhsF5/rYr2mPyGeGM3t2KVlEq9vowf7yACjuEvDA98&#10;RoecmU7uTMaLTgEPCaxOmf/hRnHCyknBPJ4tQOaZ/D8gvwMAAP//AwBQSwECLQAUAAYACAAAACEA&#10;toM4kv4AAADhAQAAEwAAAAAAAAAAAAAAAAAAAAAAW0NvbnRlbnRfVHlwZXNdLnhtbFBLAQItABQA&#10;BgAIAAAAIQA4/SH/1gAAAJQBAAALAAAAAAAAAAAAAAAAAC8BAABfcmVscy8ucmVsc1BLAQItABQA&#10;BgAIAAAAIQAfIbS7VgIAAIwEAAAOAAAAAAAAAAAAAAAAAC4CAABkcnMvZTJvRG9jLnhtbFBLAQIt&#10;ABQABgAIAAAAIQAItwH93QAAAAgBAAAPAAAAAAAAAAAAAAAAALAEAABkcnMvZG93bnJldi54bWxQ&#10;SwUGAAAAAAQABADzAAAAugUAAAAA&#10;" strokecolor="black [3213]" strokeweight=".25pt">
                <v:textbox>
                  <w:txbxContent>
                    <w:p w:rsidR="000B3091" w:rsidRPr="00FB4BDB" w:rsidRDefault="000B3091" w:rsidP="00E8376A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color w:val="A6A6A6"/>
                          <w:szCs w:val="24"/>
                          <w:u w:val="single"/>
                        </w:rPr>
                      </w:pP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本人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  　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代表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　　　　　　　</w:t>
                      </w:r>
                      <w:r w:rsidRPr="00341C56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                  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</w:t>
                      </w:r>
                    </w:p>
                    <w:p w:rsidR="000B3091" w:rsidRPr="005159C3" w:rsidRDefault="000B3091" w:rsidP="00E8376A">
                      <w:pPr>
                        <w:jc w:val="both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同意以個人資料向財團法人台北市客家文化基金會申請使用場地，並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遵守「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臺北市客家文化主題公園場地使用收費要點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」及相關</w:t>
                      </w: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使用規定。</w:t>
                      </w:r>
                    </w:p>
                    <w:p w:rsidR="000B3091" w:rsidRPr="005159C3" w:rsidRDefault="000B3091" w:rsidP="00E8376A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159C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單位蓋印及申請人簽章：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75"/>
                        <w:gridCol w:w="3345"/>
                        <w:gridCol w:w="3339"/>
                      </w:tblGrid>
                      <w:tr w:rsidR="000B3091" w:rsidRPr="004F3A05" w:rsidTr="008D11F3">
                        <w:trPr>
                          <w:trHeight w:val="3274"/>
                        </w:trPr>
                        <w:tc>
                          <w:tcPr>
                            <w:tcW w:w="3475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申請人簽名</w:t>
                            </w:r>
                          </w:p>
                        </w:tc>
                        <w:tc>
                          <w:tcPr>
                            <w:tcW w:w="3345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申請單位印鑑章（大章）</w:t>
                            </w:r>
                          </w:p>
                        </w:tc>
                        <w:tc>
                          <w:tcPr>
                            <w:tcW w:w="3339" w:type="dxa"/>
                            <w:tcBorders>
                              <w:top w:val="dotted" w:sz="4" w:space="0" w:color="A6A6A6"/>
                              <w:left w:val="dotted" w:sz="4" w:space="0" w:color="A6A6A6"/>
                              <w:bottom w:val="dotted" w:sz="4" w:space="0" w:color="A6A6A6"/>
                              <w:right w:val="dotted" w:sz="4" w:space="0" w:color="A6A6A6"/>
                            </w:tcBorders>
                          </w:tcPr>
                          <w:p w:rsidR="000B3091" w:rsidRPr="004F3A05" w:rsidRDefault="000B3091" w:rsidP="00905AD0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BFBFBF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BFBFBF"/>
                                <w:szCs w:val="24"/>
                              </w:rPr>
                              <w:t>申請單位印鑑章（負責人章）</w:t>
                            </w:r>
                          </w:p>
                        </w:tc>
                      </w:tr>
                    </w:tbl>
                    <w:p w:rsidR="000B3091" w:rsidRPr="004F3A05" w:rsidRDefault="000B3091" w:rsidP="00905AD0">
                      <w:pPr>
                        <w:spacing w:beforeLines="50" w:before="180"/>
                        <w:ind w:left="2770" w:hangingChars="1153" w:hanging="2770"/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日期：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中華民國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    </w:t>
                      </w:r>
                      <w:r w:rsidRPr="004F3A05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日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91F01" w:rsidRDefault="00991F01">
      <w:r>
        <w:br w:type="page"/>
      </w:r>
    </w:p>
    <w:tbl>
      <w:tblPr>
        <w:tblStyle w:val="a4"/>
        <w:tblpPr w:leftFromText="180" w:rightFromText="180" w:vertAnchor="page" w:horzAnchor="margin" w:tblpY="646"/>
        <w:tblW w:w="0" w:type="auto"/>
        <w:tblLook w:val="04A0" w:firstRow="1" w:lastRow="0" w:firstColumn="1" w:lastColumn="0" w:noHBand="0" w:noVBand="1"/>
      </w:tblPr>
      <w:tblGrid>
        <w:gridCol w:w="1230"/>
        <w:gridCol w:w="7"/>
        <w:gridCol w:w="1909"/>
        <w:gridCol w:w="777"/>
        <w:gridCol w:w="154"/>
        <w:gridCol w:w="2268"/>
        <w:gridCol w:w="217"/>
        <w:gridCol w:w="1688"/>
        <w:gridCol w:w="959"/>
        <w:gridCol w:w="985"/>
      </w:tblGrid>
      <w:tr w:rsidR="00991F01" w:rsidTr="00991F01">
        <w:tc>
          <w:tcPr>
            <w:tcW w:w="10194" w:type="dxa"/>
            <w:gridSpan w:val="10"/>
            <w:shd w:val="clear" w:color="auto" w:fill="BFBFBF" w:themeFill="background1" w:themeFillShade="BF"/>
          </w:tcPr>
          <w:p w:rsidR="00991F01" w:rsidRPr="00C822F5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C822F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lastRenderedPageBreak/>
              <w:t>使用申請審核（本欄由管理單位填寫）</w:t>
            </w:r>
          </w:p>
        </w:tc>
      </w:tr>
      <w:tr w:rsidR="00991F01" w:rsidTr="00991F01">
        <w:tc>
          <w:tcPr>
            <w:tcW w:w="3146" w:type="dxa"/>
            <w:gridSpan w:val="3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類別</w:t>
            </w:r>
          </w:p>
        </w:tc>
        <w:tc>
          <w:tcPr>
            <w:tcW w:w="777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項次</w:t>
            </w:r>
          </w:p>
        </w:tc>
        <w:tc>
          <w:tcPr>
            <w:tcW w:w="4327" w:type="dxa"/>
            <w:gridSpan w:val="4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內容</w:t>
            </w:r>
          </w:p>
        </w:tc>
        <w:tc>
          <w:tcPr>
            <w:tcW w:w="959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color w:val="000000"/>
                <w:szCs w:val="24"/>
              </w:rPr>
              <w:t>有</w:t>
            </w:r>
          </w:p>
        </w:tc>
        <w:tc>
          <w:tcPr>
            <w:tcW w:w="985" w:type="dxa"/>
          </w:tcPr>
          <w:p w:rsidR="00991F01" w:rsidRPr="005F47E6" w:rsidRDefault="00991F01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待補</w:t>
            </w:r>
          </w:p>
        </w:tc>
      </w:tr>
      <w:tr w:rsidR="00AD07EB" w:rsidTr="00E84CFB">
        <w:tc>
          <w:tcPr>
            <w:tcW w:w="3146" w:type="dxa"/>
            <w:gridSpan w:val="3"/>
            <w:vMerge w:val="restart"/>
            <w:vAlign w:val="center"/>
          </w:tcPr>
          <w:p w:rsidR="00AD07EB" w:rsidRPr="005F47E6" w:rsidRDefault="00AD07EB" w:rsidP="00AD07E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申請「劇場」應備基本文件</w:t>
            </w: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01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場地使</w:t>
            </w:r>
            <w:r w:rsidRPr="00582B4E">
              <w:rPr>
                <w:rFonts w:ascii="微軟正黑體" w:eastAsia="微軟正黑體" w:hAnsi="微軟正黑體" w:hint="eastAsia"/>
                <w:color w:val="000000"/>
                <w:szCs w:val="24"/>
              </w:rPr>
              <w:t>用申請表</w:t>
            </w:r>
            <w:r>
              <w:rPr>
                <w:rFonts w:ascii="微軟正黑體" w:eastAsia="微軟正黑體" w:hAnsi="微軟正黑體" w:hint="eastAsia"/>
                <w:szCs w:val="24"/>
              </w:rPr>
              <w:t>1式1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02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申請資格證明文件影本1式1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03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申請使用切結書(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簽名用印)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04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保證金退費申請</w:t>
            </w:r>
            <w:r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簽名用印)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0F378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05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存摺封面影本(需與申請單位名稱一致)</w:t>
            </w:r>
          </w:p>
        </w:tc>
        <w:tc>
          <w:tcPr>
            <w:tcW w:w="959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991F01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Pr="005F47E6" w:rsidRDefault="00AD07EB" w:rsidP="00E84CF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5F47E6" w:rsidRDefault="00AD07EB" w:rsidP="00E84C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06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活動計畫/</w:t>
            </w:r>
            <w:r>
              <w:rPr>
                <w:rFonts w:ascii="微軟正黑體" w:eastAsia="微軟正黑體" w:hAnsi="微軟正黑體" w:hint="eastAsia"/>
                <w:szCs w:val="24"/>
              </w:rPr>
              <w:t>演出企劃書乙式1</w:t>
            </w:r>
            <w:r w:rsidRPr="005F47E6">
              <w:rPr>
                <w:rFonts w:ascii="微軟正黑體" w:eastAsia="微軟正黑體" w:hAnsi="微軟正黑體" w:hint="eastAsia"/>
                <w:szCs w:val="24"/>
              </w:rPr>
              <w:t>份</w:t>
            </w:r>
          </w:p>
        </w:tc>
        <w:tc>
          <w:tcPr>
            <w:tcW w:w="959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D07EB" w:rsidTr="00E84CFB">
        <w:tc>
          <w:tcPr>
            <w:tcW w:w="3146" w:type="dxa"/>
            <w:gridSpan w:val="3"/>
            <w:vMerge/>
            <w:vAlign w:val="center"/>
          </w:tcPr>
          <w:p w:rsidR="00AD07EB" w:rsidRDefault="00AD07EB" w:rsidP="00E84CFB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AD07EB" w:rsidRPr="00120813" w:rsidRDefault="00AD07EB" w:rsidP="00E84CF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20813">
              <w:rPr>
                <w:rFonts w:ascii="微軟正黑體" w:eastAsia="微軟正黑體" w:hAnsi="微軟正黑體" w:hint="eastAsia"/>
                <w:color w:val="000000"/>
                <w:szCs w:val="24"/>
              </w:rPr>
              <w:t>07</w:t>
            </w:r>
          </w:p>
        </w:tc>
        <w:tc>
          <w:tcPr>
            <w:tcW w:w="4327" w:type="dxa"/>
            <w:gridSpan w:val="4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0B3091">
              <w:rPr>
                <w:rFonts w:ascii="微軟正黑體" w:eastAsia="微軟正黑體" w:hAnsi="微軟正黑體" w:hint="eastAsia"/>
                <w:szCs w:val="24"/>
              </w:rPr>
              <w:t>近期演出相關紀錄或影音資料、報導</w:t>
            </w:r>
          </w:p>
        </w:tc>
        <w:tc>
          <w:tcPr>
            <w:tcW w:w="959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AD07EB" w:rsidRPr="005F47E6" w:rsidRDefault="00AD07EB" w:rsidP="00E84CFB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77AF6" w:rsidTr="00E84CFB">
        <w:tc>
          <w:tcPr>
            <w:tcW w:w="3146" w:type="dxa"/>
            <w:gridSpan w:val="3"/>
            <w:vMerge/>
            <w:vAlign w:val="center"/>
          </w:tcPr>
          <w:p w:rsidR="00C77AF6" w:rsidRDefault="00C77AF6" w:rsidP="00C77AF6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C77AF6" w:rsidRPr="005F47E6" w:rsidRDefault="00C77AF6" w:rsidP="00C77AF6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08</w:t>
            </w:r>
          </w:p>
        </w:tc>
        <w:tc>
          <w:tcPr>
            <w:tcW w:w="4327" w:type="dxa"/>
            <w:gridSpan w:val="4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F47E6">
              <w:rPr>
                <w:rFonts w:ascii="微軟正黑體" w:eastAsia="微軟正黑體" w:hAnsi="微軟正黑體" w:hint="eastAsia"/>
                <w:szCs w:val="24"/>
              </w:rPr>
              <w:t>器材借用表</w:t>
            </w:r>
          </w:p>
        </w:tc>
        <w:tc>
          <w:tcPr>
            <w:tcW w:w="959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77AF6" w:rsidTr="00E84CFB">
        <w:tc>
          <w:tcPr>
            <w:tcW w:w="3146" w:type="dxa"/>
            <w:gridSpan w:val="3"/>
            <w:vMerge/>
            <w:vAlign w:val="center"/>
          </w:tcPr>
          <w:p w:rsidR="00C77AF6" w:rsidRDefault="00C77AF6" w:rsidP="00C77AF6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777" w:type="dxa"/>
          </w:tcPr>
          <w:p w:rsidR="00C77AF6" w:rsidRPr="00D00F9C" w:rsidRDefault="00C77AF6" w:rsidP="00C77AF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00F9C">
              <w:rPr>
                <w:rFonts w:ascii="微軟正黑體" w:eastAsia="微軟正黑體" w:hAnsi="微軟正黑體" w:hint="eastAsia"/>
                <w:color w:val="000000"/>
                <w:szCs w:val="24"/>
              </w:rPr>
              <w:t>09</w:t>
            </w:r>
          </w:p>
        </w:tc>
        <w:tc>
          <w:tcPr>
            <w:tcW w:w="4327" w:type="dxa"/>
            <w:gridSpan w:val="4"/>
          </w:tcPr>
          <w:p w:rsidR="00C77AF6" w:rsidRPr="00D00F9C" w:rsidRDefault="00C77AF6" w:rsidP="00C77AF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00F9C">
              <w:rPr>
                <w:rFonts w:ascii="微軟正黑體" w:eastAsia="微軟正黑體" w:hAnsi="微軟正黑體"/>
                <w:szCs w:val="24"/>
              </w:rPr>
              <w:t>藝文表演活動業者資訊揭露切結書</w:t>
            </w:r>
          </w:p>
        </w:tc>
        <w:tc>
          <w:tcPr>
            <w:tcW w:w="959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985" w:type="dxa"/>
          </w:tcPr>
          <w:p w:rsidR="00C77AF6" w:rsidRPr="005F47E6" w:rsidRDefault="00C77AF6" w:rsidP="00C77AF6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582B4E" w:rsidTr="00991F01">
        <w:trPr>
          <w:trHeight w:val="1634"/>
        </w:trPr>
        <w:tc>
          <w:tcPr>
            <w:tcW w:w="1237" w:type="dxa"/>
            <w:gridSpan w:val="2"/>
            <w:vMerge w:val="restart"/>
            <w:vAlign w:val="center"/>
          </w:tcPr>
          <w:p w:rsidR="00582B4E" w:rsidRDefault="00582B4E" w:rsidP="00582B4E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896F7E">
              <w:rPr>
                <w:rFonts w:ascii="微軟正黑體" w:eastAsia="微軟正黑體" w:hAnsi="微軟正黑體" w:hint="eastAsia"/>
                <w:color w:val="000000"/>
                <w:szCs w:val="24"/>
              </w:rPr>
              <w:t>費用</w:t>
            </w:r>
          </w:p>
          <w:p w:rsidR="00582B4E" w:rsidRPr="00074178" w:rsidRDefault="00582B4E" w:rsidP="00582B4E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9D38A0">
              <w:rPr>
                <w:rFonts w:ascii="微軟正黑體" w:eastAsia="微軟正黑體" w:hAnsi="微軟正黑體" w:hint="eastAsia"/>
                <w:color w:val="000000"/>
                <w:sz w:val="20"/>
                <w:szCs w:val="24"/>
              </w:rPr>
              <w:t>(新臺幣)</w:t>
            </w:r>
          </w:p>
        </w:tc>
        <w:tc>
          <w:tcPr>
            <w:tcW w:w="5325" w:type="dxa"/>
            <w:gridSpan w:val="5"/>
          </w:tcPr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場地使用費：　　               元</w:t>
            </w:r>
          </w:p>
        </w:tc>
        <w:tc>
          <w:tcPr>
            <w:tcW w:w="3632" w:type="dxa"/>
            <w:gridSpan w:val="3"/>
          </w:tcPr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120813">
              <w:rPr>
                <w:rFonts w:ascii="微軟正黑體" w:eastAsia="微軟正黑體" w:hAnsi="微軟正黑體" w:hint="eastAsia"/>
              </w:rPr>
              <w:t>場地保證金：</w:t>
            </w:r>
          </w:p>
          <w:p w:rsidR="00582B4E" w:rsidRPr="00120813" w:rsidRDefault="00582B4E" w:rsidP="00582B4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20813">
              <w:rPr>
                <w:rFonts w:ascii="微軟正黑體" w:eastAsia="微軟正黑體" w:hAnsi="微軟正黑體" w:hint="eastAsia"/>
              </w:rPr>
              <w:t xml:space="preserve">            　　　　　　元</w:t>
            </w:r>
          </w:p>
          <w:p w:rsidR="00582B4E" w:rsidRPr="00120813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  <w:p w:rsidR="00582B4E" w:rsidRPr="00120813" w:rsidRDefault="00582B4E" w:rsidP="00582B4E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20813">
              <w:rPr>
                <w:rFonts w:ascii="微軟正黑體" w:eastAsia="微軟正黑體" w:hAnsi="微軟正黑體" w:hint="eastAsia"/>
              </w:rPr>
              <w:t>延用</w:t>
            </w:r>
            <w:proofErr w:type="gramStart"/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收據編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2081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）</w:t>
            </w:r>
          </w:p>
        </w:tc>
      </w:tr>
      <w:tr w:rsidR="00582B4E" w:rsidTr="00EE6B99">
        <w:trPr>
          <w:trHeight w:val="627"/>
        </w:trPr>
        <w:tc>
          <w:tcPr>
            <w:tcW w:w="1237" w:type="dxa"/>
            <w:gridSpan w:val="2"/>
            <w:vMerge/>
            <w:vAlign w:val="center"/>
          </w:tcPr>
          <w:p w:rsidR="00582B4E" w:rsidRPr="00896F7E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8957" w:type="dxa"/>
            <w:gridSpan w:val="8"/>
            <w:vAlign w:val="center"/>
          </w:tcPr>
          <w:p w:rsidR="00582B4E" w:rsidRPr="00D64457" w:rsidRDefault="00582B4E" w:rsidP="00582B4E">
            <w:pPr>
              <w:spacing w:line="320" w:lineRule="exact"/>
              <w:jc w:val="both"/>
              <w:rPr>
                <w:rFonts w:ascii="微軟正黑體" w:eastAsia="微軟正黑體" w:hAnsi="微軟正黑體"/>
                <w:highlight w:val="yellow"/>
              </w:rPr>
            </w:pPr>
            <w:r w:rsidRPr="00120813">
              <w:rPr>
                <w:rFonts w:ascii="微軟正黑體" w:eastAsia="微軟正黑體" w:hAnsi="微軟正黑體" w:hint="eastAsia"/>
              </w:rPr>
              <w:t>合計：</w:t>
            </w:r>
          </w:p>
        </w:tc>
      </w:tr>
      <w:tr w:rsidR="00582B4E" w:rsidTr="00B674EA">
        <w:trPr>
          <w:trHeight w:val="420"/>
        </w:trPr>
        <w:tc>
          <w:tcPr>
            <w:tcW w:w="1230" w:type="dxa"/>
            <w:vMerge w:val="restart"/>
            <w:vAlign w:val="center"/>
          </w:tcPr>
          <w:p w:rsidR="00582B4E" w:rsidRPr="005F47E6" w:rsidRDefault="00582B4E" w:rsidP="00582B4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機關核示</w:t>
            </w:r>
          </w:p>
        </w:tc>
        <w:tc>
          <w:tcPr>
            <w:tcW w:w="2847" w:type="dxa"/>
            <w:gridSpan w:val="4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業務承辦人</w:t>
            </w:r>
          </w:p>
        </w:tc>
        <w:tc>
          <w:tcPr>
            <w:tcW w:w="2268" w:type="dxa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承辦單位主任</w:t>
            </w:r>
          </w:p>
        </w:tc>
        <w:tc>
          <w:tcPr>
            <w:tcW w:w="3849" w:type="dxa"/>
            <w:gridSpan w:val="4"/>
            <w:vAlign w:val="center"/>
          </w:tcPr>
          <w:p w:rsidR="00582B4E" w:rsidRPr="005E1CCF" w:rsidRDefault="00582B4E" w:rsidP="00582B4E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5E1CCF">
              <w:rPr>
                <w:rFonts w:ascii="微軟正黑體" w:eastAsia="微軟正黑體" w:hAnsi="微軟正黑體" w:hint="eastAsia"/>
              </w:rPr>
              <w:t>執行長或授權</w:t>
            </w:r>
            <w:proofErr w:type="gramStart"/>
            <w:r w:rsidRPr="005E1CCF">
              <w:rPr>
                <w:rFonts w:ascii="微軟正黑體" w:eastAsia="微軟正黑體" w:hAnsi="微軟正黑體" w:hint="eastAsia"/>
              </w:rPr>
              <w:t>代簽人</w:t>
            </w:r>
            <w:proofErr w:type="gramEnd"/>
          </w:p>
        </w:tc>
      </w:tr>
      <w:tr w:rsidR="00582B4E" w:rsidTr="00B674EA">
        <w:trPr>
          <w:trHeight w:val="1363"/>
        </w:trPr>
        <w:tc>
          <w:tcPr>
            <w:tcW w:w="1230" w:type="dxa"/>
            <w:vMerge/>
          </w:tcPr>
          <w:p w:rsidR="00582B4E" w:rsidRPr="005F47E6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847" w:type="dxa"/>
            <w:gridSpan w:val="4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  <w:tc>
          <w:tcPr>
            <w:tcW w:w="3849" w:type="dxa"/>
            <w:gridSpan w:val="4"/>
          </w:tcPr>
          <w:p w:rsidR="00582B4E" w:rsidRPr="00B674EA" w:rsidRDefault="00582B4E" w:rsidP="00582B4E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highlight w:val="yellow"/>
              </w:rPr>
            </w:pPr>
          </w:p>
        </w:tc>
      </w:tr>
      <w:tr w:rsidR="00582B4E" w:rsidTr="00B674EA">
        <w:trPr>
          <w:trHeight w:val="1695"/>
        </w:trPr>
        <w:tc>
          <w:tcPr>
            <w:tcW w:w="4077" w:type="dxa"/>
            <w:gridSpan w:val="5"/>
            <w:vAlign w:val="center"/>
          </w:tcPr>
          <w:p w:rsidR="00582B4E" w:rsidRPr="00213A7B" w:rsidRDefault="00582B4E" w:rsidP="00582B4E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213A7B">
              <w:rPr>
                <w:rFonts w:ascii="微軟正黑體" w:eastAsia="微軟正黑體" w:hAnsi="微軟正黑體" w:hint="eastAsia"/>
                <w:color w:val="000000"/>
                <w:szCs w:val="24"/>
              </w:rPr>
              <w:t>審核結果</w:t>
            </w:r>
          </w:p>
        </w:tc>
        <w:tc>
          <w:tcPr>
            <w:tcW w:w="6117" w:type="dxa"/>
            <w:gridSpan w:val="5"/>
          </w:tcPr>
          <w:p w:rsidR="00582B4E" w:rsidRPr="00213A7B" w:rsidRDefault="00582B4E" w:rsidP="00582B4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同意   </w:t>
            </w:r>
            <w:r w:rsidRPr="00C14E16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不同意，理由：</w:t>
            </w:r>
          </w:p>
        </w:tc>
      </w:tr>
    </w:tbl>
    <w:p w:rsidR="00C77AF6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E1CCF">
        <w:rPr>
          <w:rFonts w:ascii="標楷體" w:eastAsia="標楷體" w:hAnsi="標楷體" w:hint="eastAsia"/>
          <w:szCs w:val="24"/>
        </w:rPr>
        <w:t>臺北市客家文化主題公園(音樂戲劇中心)申請表格可利用</w:t>
      </w:r>
      <w:r>
        <w:rPr>
          <w:rFonts w:ascii="標楷體" w:eastAsia="標楷體" w:hAnsi="標楷體" w:hint="eastAsia"/>
          <w:szCs w:val="24"/>
        </w:rPr>
        <w:t>email</w:t>
      </w:r>
      <w:r w:rsidRPr="005E1CCF">
        <w:rPr>
          <w:rFonts w:ascii="標楷體" w:eastAsia="標楷體" w:hAnsi="標楷體" w:hint="eastAsia"/>
          <w:szCs w:val="24"/>
        </w:rPr>
        <w:t>辦理，</w:t>
      </w:r>
      <w:r>
        <w:rPr>
          <w:rFonts w:ascii="標楷體" w:eastAsia="標楷體" w:hAnsi="標楷體" w:hint="eastAsia"/>
          <w:szCs w:val="24"/>
        </w:rPr>
        <w:t>請於送</w:t>
      </w:r>
      <w:proofErr w:type="gramStart"/>
      <w:r>
        <w:rPr>
          <w:rFonts w:ascii="標楷體" w:eastAsia="標楷體" w:hAnsi="標楷體" w:hint="eastAsia"/>
          <w:szCs w:val="24"/>
        </w:rPr>
        <w:t>件後電洽</w:t>
      </w:r>
      <w:proofErr w:type="gramEnd"/>
    </w:p>
    <w:p w:rsidR="00582B4E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（02）</w:t>
      </w:r>
    </w:p>
    <w:p w:rsidR="005E1CCF" w:rsidRPr="005E1CCF" w:rsidRDefault="005E1CCF" w:rsidP="005E1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2369-1198分機</w:t>
      </w:r>
      <w:r>
        <w:rPr>
          <w:rFonts w:ascii="標楷體" w:eastAsia="標楷體" w:hAnsi="標楷體" w:hint="eastAsia"/>
          <w:szCs w:val="24"/>
        </w:rPr>
        <w:t>508或504</w:t>
      </w:r>
      <w:r w:rsidRPr="00D64457">
        <w:rPr>
          <w:rFonts w:ascii="標楷體" w:eastAsia="標楷體" w:hAnsi="標楷體" w:hint="eastAsia"/>
          <w:szCs w:val="24"/>
        </w:rPr>
        <w:t>業務承辦人。</w:t>
      </w:r>
    </w:p>
    <w:p w:rsidR="00E8376A" w:rsidRPr="00D64457" w:rsidRDefault="00E8376A" w:rsidP="005E1CCF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color w:val="000000"/>
          <w:szCs w:val="24"/>
        </w:rPr>
      </w:pPr>
      <w:r w:rsidRPr="00D64457">
        <w:rPr>
          <w:rFonts w:ascii="標楷體" w:eastAsia="標楷體" w:hAnsi="標楷體" w:hint="eastAsia"/>
          <w:szCs w:val="24"/>
        </w:rPr>
        <w:t>如</w:t>
      </w:r>
      <w:r w:rsidR="005E1CCF">
        <w:rPr>
          <w:rFonts w:ascii="標楷體" w:eastAsia="標楷體" w:hAnsi="標楷體" w:hint="eastAsia"/>
          <w:szCs w:val="24"/>
        </w:rPr>
        <w:t>申請</w:t>
      </w:r>
      <w:r w:rsidR="005E1CCF" w:rsidRPr="005E1CCF">
        <w:rPr>
          <w:rFonts w:ascii="標楷體" w:eastAsia="標楷體" w:hAnsi="標楷體" w:hint="eastAsia"/>
          <w:szCs w:val="24"/>
        </w:rPr>
        <w:t>臺北市客家文化主題公園(音樂戲劇中心)</w:t>
      </w:r>
      <w:r w:rsidR="005E1CCF">
        <w:rPr>
          <w:rFonts w:ascii="標楷體" w:eastAsia="標楷體" w:hAnsi="標楷體" w:hint="eastAsia"/>
          <w:szCs w:val="24"/>
        </w:rPr>
        <w:t>場地</w:t>
      </w:r>
      <w:r w:rsidRPr="00D64457">
        <w:rPr>
          <w:rFonts w:ascii="標楷體" w:eastAsia="標楷體" w:hAnsi="標楷體" w:hint="eastAsia"/>
          <w:szCs w:val="24"/>
        </w:rPr>
        <w:t>有任何問題，歡迎來電詢問，聯絡電話：（02）2369-1198分機</w:t>
      </w:r>
      <w:r w:rsidR="005E1CCF">
        <w:rPr>
          <w:rFonts w:ascii="標楷體" w:eastAsia="標楷體" w:hAnsi="標楷體" w:hint="eastAsia"/>
          <w:szCs w:val="24"/>
        </w:rPr>
        <w:t>508或504</w:t>
      </w:r>
      <w:r w:rsidRPr="00D64457">
        <w:rPr>
          <w:rFonts w:ascii="標楷體" w:eastAsia="標楷體" w:hAnsi="標楷體" w:hint="eastAsia"/>
          <w:szCs w:val="24"/>
        </w:rPr>
        <w:t>洽場地業務承辦人。</w:t>
      </w:r>
    </w:p>
    <w:p w:rsidR="00991F01" w:rsidRDefault="00991F0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r w:rsidRPr="004E0500">
        <w:rPr>
          <w:rFonts w:ascii="標楷體" w:eastAsia="標楷體" w:hAnsi="標楷體" w:hint="eastAsia"/>
          <w:b/>
          <w:sz w:val="32"/>
          <w:szCs w:val="32"/>
        </w:rPr>
        <w:lastRenderedPageBreak/>
        <w:t>臺北市客家音樂戲劇中心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劇場"/>
      <w:r w:rsidRPr="004E0500">
        <w:rPr>
          <w:rFonts w:ascii="標楷體" w:eastAsia="標楷體" w:hAnsi="標楷體" w:hint="eastAsia"/>
          <w:b/>
          <w:sz w:val="32"/>
          <w:szCs w:val="32"/>
        </w:rPr>
        <w:t>劇場</w:t>
      </w:r>
      <w:bookmarkEnd w:id="1"/>
      <w:r w:rsidRPr="004E0500">
        <w:rPr>
          <w:rFonts w:ascii="標楷體" w:eastAsia="標楷體" w:hAnsi="標楷體" w:hint="eastAsia"/>
          <w:b/>
          <w:sz w:val="32"/>
          <w:szCs w:val="32"/>
        </w:rPr>
        <w:t>外借檔期申請暨節目審查注意事項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財團法人台北市客家文化基金會(以下簡稱本會)為受理臺北市客家文化主題公園(以下簡稱本公園)之客家音樂戲劇中心(以下簡稱本中心) 劇場外借檔期申請及審查，藉以提升節目品質，並活化場地，提供大眾更好的藝文體驗，特訂定本注意事項。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32"/>
          <w:szCs w:val="32"/>
        </w:rPr>
      </w:pPr>
      <w:r w:rsidRPr="004E0500">
        <w:rPr>
          <w:rFonts w:ascii="標楷體" w:eastAsia="標楷體" w:hAnsi="標楷體" w:hint="eastAsia"/>
          <w:b/>
          <w:sz w:val="32"/>
          <w:szCs w:val="32"/>
        </w:rPr>
        <w:t>壹、檔期申請：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一、申請資格：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int="eastAsia"/>
          <w:kern w:val="0"/>
          <w:sz w:val="28"/>
          <w:szCs w:val="28"/>
        </w:rPr>
        <w:t xml:space="preserve">    (</w:t>
      </w:r>
      <w:proofErr w:type="gramStart"/>
      <w:r w:rsidRPr="004E0500">
        <w:rPr>
          <w:rFonts w:ascii="標楷體" w:eastAsia="標楷體" w:hint="eastAsia"/>
          <w:kern w:val="0"/>
          <w:sz w:val="28"/>
          <w:szCs w:val="28"/>
        </w:rPr>
        <w:t>一</w:t>
      </w:r>
      <w:proofErr w:type="gramEnd"/>
      <w:r w:rsidRPr="004E0500">
        <w:rPr>
          <w:rFonts w:ascii="標楷體" w:eastAsia="標楷體" w:hint="eastAsia"/>
          <w:kern w:val="0"/>
          <w:sz w:val="28"/>
          <w:szCs w:val="28"/>
        </w:rPr>
        <w:t>)</w:t>
      </w:r>
      <w:r w:rsidRPr="004E0500">
        <w:rPr>
          <w:rFonts w:ascii="標楷體" w:eastAsia="標楷體" w:hAnsi="標楷體" w:hint="eastAsia"/>
          <w:sz w:val="28"/>
          <w:szCs w:val="28"/>
        </w:rPr>
        <w:t>申請人應為國內登記立案之團體、法人、公司、學校、政府機關、年滿十八歲之中華民國國民、在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領有合法居留證件且年滿十八歲之外國人</w:t>
      </w:r>
      <w:r w:rsidRPr="004E0500">
        <w:rPr>
          <w:rFonts w:ascii="標楷體" w:eastAsia="標楷體" w:hint="eastAsia"/>
          <w:kern w:val="0"/>
          <w:sz w:val="28"/>
          <w:szCs w:val="28"/>
        </w:rPr>
        <w:t>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   (二)機關、學校或政府立案之表演藝術團體、公司或基金會，具備辦理文化性活動資格者。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二、申請內容：</w:t>
      </w:r>
    </w:p>
    <w:p w:rsidR="00222C6B" w:rsidRPr="004E0500" w:rsidRDefault="00222C6B" w:rsidP="00222C6B">
      <w:pPr>
        <w:pStyle w:val="xl39"/>
        <w:widowControl w:val="0"/>
        <w:pBdr>
          <w:left w:val="none" w:sz="0" w:space="0" w:color="auto"/>
          <w:bottom w:val="none" w:sz="0" w:space="0" w:color="auto"/>
        </w:pBdr>
        <w:adjustRightInd w:val="0"/>
        <w:snapToGrid w:val="0"/>
        <w:spacing w:before="0" w:after="0" w:line="500" w:lineRule="exact"/>
        <w:ind w:leftChars="235" w:left="1132" w:hangingChars="203" w:hanging="568"/>
        <w:jc w:val="left"/>
        <w:textAlignment w:val="auto"/>
        <w:rPr>
          <w:rFonts w:ascii="標楷體" w:eastAsia="標楷體" w:hAnsi="標楷體" w:hint="default"/>
          <w:sz w:val="28"/>
          <w:szCs w:val="28"/>
        </w:rPr>
      </w:pPr>
      <w:r w:rsidRPr="004E0500">
        <w:rPr>
          <w:rFonts w:ascii="標楷體" w:eastAsia="標楷體" w:hAnsi="標楷體"/>
          <w:sz w:val="28"/>
          <w:szCs w:val="28"/>
        </w:rPr>
        <w:t>(</w:t>
      </w:r>
      <w:proofErr w:type="gramStart"/>
      <w:r w:rsidRPr="004E0500">
        <w:rPr>
          <w:rFonts w:ascii="標楷體" w:eastAsia="標楷體" w:hAnsi="標楷體"/>
          <w:sz w:val="28"/>
          <w:szCs w:val="28"/>
        </w:rPr>
        <w:t>一</w:t>
      </w:r>
      <w:proofErr w:type="gramEnd"/>
      <w:r w:rsidRPr="004E0500">
        <w:rPr>
          <w:rFonts w:ascii="標楷體" w:eastAsia="標楷體" w:hAnsi="標楷體"/>
          <w:sz w:val="28"/>
          <w:szCs w:val="28"/>
        </w:rPr>
        <w:t>)申請者舉辦之內容，應以客家相關展演為主，表演藝術為輔，並符合表演</w:t>
      </w:r>
      <w:proofErr w:type="gramStart"/>
      <w:r w:rsidRPr="004E0500">
        <w:rPr>
          <w:rFonts w:ascii="標楷體" w:eastAsia="標楷體" w:hAnsi="標楷體"/>
          <w:sz w:val="28"/>
          <w:szCs w:val="28"/>
        </w:rPr>
        <w:t>場域原設定</w:t>
      </w:r>
      <w:proofErr w:type="gramEnd"/>
      <w:r w:rsidRPr="004E0500">
        <w:rPr>
          <w:rFonts w:ascii="標楷體" w:eastAsia="標楷體" w:hAnsi="標楷體"/>
          <w:sz w:val="28"/>
          <w:szCs w:val="28"/>
        </w:rPr>
        <w:t>功能及場地辦法宗旨。</w:t>
      </w:r>
    </w:p>
    <w:p w:rsidR="00222C6B" w:rsidRPr="004E0500" w:rsidRDefault="00222C6B" w:rsidP="00222C6B">
      <w:pPr>
        <w:pStyle w:val="xl39"/>
        <w:widowControl w:val="0"/>
        <w:pBdr>
          <w:left w:val="none" w:sz="0" w:space="0" w:color="auto"/>
          <w:bottom w:val="none" w:sz="0" w:space="0" w:color="auto"/>
        </w:pBdr>
        <w:adjustRightInd w:val="0"/>
        <w:snapToGrid w:val="0"/>
        <w:spacing w:before="0" w:after="0" w:line="500" w:lineRule="exact"/>
        <w:ind w:leftChars="235" w:left="1124" w:hangingChars="200" w:hanging="560"/>
        <w:jc w:val="left"/>
        <w:textAlignment w:val="auto"/>
        <w:rPr>
          <w:rFonts w:ascii="標楷體" w:eastAsia="標楷體" w:hAnsi="標楷體" w:hint="default"/>
          <w:sz w:val="28"/>
          <w:szCs w:val="28"/>
          <w:shd w:val="clear" w:color="auto" w:fill="FFFFFF"/>
        </w:rPr>
      </w:pPr>
      <w:r w:rsidRPr="004E0500">
        <w:rPr>
          <w:rFonts w:ascii="標楷體" w:eastAsia="標楷體" w:hAnsi="標楷體"/>
          <w:sz w:val="28"/>
          <w:szCs w:val="28"/>
        </w:rPr>
        <w:t>(二) 除客家活動外，</w:t>
      </w:r>
      <w:r w:rsidRPr="004E0500">
        <w:rPr>
          <w:rFonts w:ascii="標楷體" w:eastAsia="標楷體" w:hAnsi="標楷體"/>
          <w:b/>
          <w:sz w:val="28"/>
          <w:szCs w:val="28"/>
          <w:shd w:val="clear" w:color="auto" w:fill="FFFFFF"/>
        </w:rPr>
        <w:t>本劇場之租借用途不得涉及</w:t>
      </w:r>
      <w:r w:rsidRPr="004E0500">
        <w:rPr>
          <w:rFonts w:ascii="標楷體" w:eastAsia="標楷體" w:hAnsi="標楷體"/>
          <w:sz w:val="28"/>
          <w:szCs w:val="28"/>
        </w:rPr>
        <w:t>辦理典禮、晚會、頒獎、</w:t>
      </w:r>
      <w:r w:rsidRPr="004E0500">
        <w:rPr>
          <w:rFonts w:ascii="標楷體" w:eastAsia="標楷體" w:hAnsi="標楷體"/>
          <w:b/>
          <w:sz w:val="28"/>
          <w:szCs w:val="28"/>
        </w:rPr>
        <w:t>競賽</w:t>
      </w:r>
      <w:r w:rsidRPr="004E0500">
        <w:rPr>
          <w:rFonts w:ascii="標楷體" w:eastAsia="標楷體" w:hAnsi="標楷體"/>
          <w:sz w:val="28"/>
          <w:szCs w:val="28"/>
        </w:rPr>
        <w:t>、</w:t>
      </w:r>
      <w:r w:rsidRPr="004E0500">
        <w:rPr>
          <w:rFonts w:ascii="標楷體" w:eastAsia="標楷體" w:hAnsi="標楷體"/>
          <w:b/>
          <w:sz w:val="28"/>
          <w:szCs w:val="28"/>
        </w:rPr>
        <w:t>演講</w:t>
      </w:r>
      <w:r w:rsidRPr="004E0500">
        <w:rPr>
          <w:rFonts w:ascii="標楷體" w:eastAsia="標楷體" w:hAnsi="標楷體"/>
          <w:sz w:val="28"/>
          <w:szCs w:val="28"/>
        </w:rPr>
        <w:t>、成果發表會、</w:t>
      </w:r>
      <w:r w:rsidRPr="004E0500">
        <w:rPr>
          <w:rFonts w:ascii="標楷體" w:eastAsia="標楷體" w:hAnsi="標楷體"/>
          <w:b/>
          <w:sz w:val="28"/>
          <w:szCs w:val="28"/>
        </w:rPr>
        <w:t>宗教相關</w:t>
      </w:r>
      <w:r w:rsidRPr="004E0500">
        <w:rPr>
          <w:rFonts w:ascii="標楷體" w:eastAsia="標楷體" w:hAnsi="標楷體"/>
          <w:sz w:val="28"/>
          <w:szCs w:val="28"/>
        </w:rPr>
        <w:t>或其他類似形態活動，以及</w:t>
      </w:r>
      <w:r w:rsidRPr="004E0500">
        <w:rPr>
          <w:rFonts w:ascii="標楷體" w:eastAsia="標楷體" w:hAnsi="標楷體"/>
          <w:sz w:val="28"/>
          <w:szCs w:val="28"/>
          <w:shd w:val="clear" w:color="auto" w:fill="FFFFFF"/>
        </w:rPr>
        <w:t>涉及總統、副總統、中央及地方公職人員選舉競選活動、政黨黨務活動或其他涉及政治性議題活動。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三、申請時間：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)正式檔期:</w:t>
      </w:r>
    </w:p>
    <w:p w:rsidR="00222C6B" w:rsidRPr="004E0500" w:rsidRDefault="00222C6B" w:rsidP="00222C6B">
      <w:pPr>
        <w:pStyle w:val="a3"/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1.每年1月1日至3月31日止，開放申請次年1月份至6月份檔期。</w:t>
      </w:r>
    </w:p>
    <w:p w:rsidR="00222C6B" w:rsidRPr="004E0500" w:rsidRDefault="00222C6B" w:rsidP="00222C6B">
      <w:pPr>
        <w:pStyle w:val="a3"/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2.每年7月1日至9月30日止，開放申請次年7月份至12月份檔期。</w:t>
      </w:r>
    </w:p>
    <w:p w:rsidR="00222C6B" w:rsidRPr="004E0500" w:rsidRDefault="00222C6B" w:rsidP="00222C6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   (二)零星檔期:</w:t>
      </w:r>
    </w:p>
    <w:p w:rsidR="00222C6B" w:rsidRPr="004E0500" w:rsidRDefault="00222C6B" w:rsidP="00222C6B">
      <w:pPr>
        <w:pStyle w:val="a3"/>
        <w:adjustRightInd w:val="0"/>
        <w:snapToGrid w:val="0"/>
        <w:spacing w:line="500" w:lineRule="exact"/>
        <w:ind w:leftChars="471" w:left="1130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於正式檔期審查結果公布後，請於官方網站查詢零星檔期，申請單位至遲應於演出日前一個月主動提出申請。</w:t>
      </w:r>
    </w:p>
    <w:tbl>
      <w:tblPr>
        <w:tblStyle w:val="a4"/>
        <w:tblpPr w:leftFromText="180" w:rightFromText="180" w:vertAnchor="text" w:horzAnchor="page" w:tblpX="2398" w:tblpY="165"/>
        <w:tblW w:w="0" w:type="auto"/>
        <w:tblLook w:val="04A0" w:firstRow="1" w:lastRow="0" w:firstColumn="1" w:lastColumn="0" w:noHBand="0" w:noVBand="1"/>
      </w:tblPr>
      <w:tblGrid>
        <w:gridCol w:w="2736"/>
        <w:gridCol w:w="3997"/>
        <w:gridCol w:w="1336"/>
      </w:tblGrid>
      <w:tr w:rsidR="00222C6B" w:rsidRPr="004E0500" w:rsidTr="00372AC8">
        <w:tc>
          <w:tcPr>
            <w:tcW w:w="0" w:type="auto"/>
            <w:gridSpan w:val="3"/>
            <w:shd w:val="clear" w:color="auto" w:fill="D9D9D9" w:themeFill="background1" w:themeFillShade="D9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正式檔期</w:t>
            </w:r>
          </w:p>
        </w:tc>
      </w:tr>
      <w:tr w:rsidR="00222C6B" w:rsidRPr="004E0500" w:rsidTr="00372AC8">
        <w:tc>
          <w:tcPr>
            <w:tcW w:w="0" w:type="auto"/>
            <w:vAlign w:val="center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開放申請時間</w:t>
            </w:r>
          </w:p>
        </w:tc>
        <w:tc>
          <w:tcPr>
            <w:tcW w:w="0" w:type="auto"/>
            <w:vAlign w:val="center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受理申請檔期</w:t>
            </w:r>
          </w:p>
        </w:tc>
        <w:tc>
          <w:tcPr>
            <w:tcW w:w="0" w:type="auto"/>
            <w:vAlign w:val="center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公告時間</w:t>
            </w:r>
          </w:p>
        </w:tc>
      </w:tr>
      <w:tr w:rsidR="00222C6B" w:rsidRPr="004E0500" w:rsidTr="00372AC8">
        <w:tc>
          <w:tcPr>
            <w:tcW w:w="0" w:type="auto"/>
            <w:vAlign w:val="center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1月1日－3月31日</w:t>
            </w:r>
          </w:p>
        </w:tc>
        <w:tc>
          <w:tcPr>
            <w:tcW w:w="0" w:type="auto"/>
            <w:vAlign w:val="center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開放申請</w:t>
            </w:r>
            <w:r w:rsidRPr="004E0500">
              <w:rPr>
                <w:rFonts w:ascii="標楷體" w:eastAsia="標楷體" w:hAnsi="標楷體" w:hint="eastAsia"/>
                <w:b/>
                <w:sz w:val="28"/>
                <w:szCs w:val="28"/>
              </w:rPr>
              <w:t>次年</w:t>
            </w: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1月至 6月檔期</w:t>
            </w:r>
          </w:p>
        </w:tc>
        <w:tc>
          <w:tcPr>
            <w:tcW w:w="0" w:type="auto"/>
            <w:vAlign w:val="center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222C6B" w:rsidRPr="004E0500" w:rsidTr="00372AC8">
        <w:tc>
          <w:tcPr>
            <w:tcW w:w="0" w:type="auto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7月1日－9月30日</w:t>
            </w:r>
          </w:p>
        </w:tc>
        <w:tc>
          <w:tcPr>
            <w:tcW w:w="0" w:type="auto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開放申請</w:t>
            </w:r>
            <w:r w:rsidRPr="004E0500">
              <w:rPr>
                <w:rFonts w:ascii="標楷體" w:eastAsia="標楷體" w:hAnsi="標楷體" w:hint="eastAsia"/>
                <w:b/>
                <w:sz w:val="28"/>
                <w:szCs w:val="28"/>
              </w:rPr>
              <w:t>次年</w:t>
            </w: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7月至12月檔期</w:t>
            </w:r>
          </w:p>
        </w:tc>
        <w:tc>
          <w:tcPr>
            <w:tcW w:w="0" w:type="auto"/>
          </w:tcPr>
          <w:p w:rsidR="00222C6B" w:rsidRPr="004E0500" w:rsidRDefault="00222C6B" w:rsidP="00372AC8">
            <w:pPr>
              <w:pStyle w:val="a3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E050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E05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</w:tbl>
    <w:p w:rsidR="00222C6B" w:rsidRPr="004E0500" w:rsidRDefault="00222C6B" w:rsidP="00222C6B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4E0500">
        <w:rPr>
          <w:rFonts w:ascii="標楷體" w:eastAsia="標楷體" w:hAnsi="標楷體"/>
          <w:sz w:val="28"/>
          <w:szCs w:val="28"/>
        </w:rPr>
        <w:br w:type="page"/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Pr="004E0500">
        <w:rPr>
          <w:rFonts w:ascii="標楷體" w:eastAsia="標楷體" w:hAnsi="標楷體"/>
          <w:b/>
          <w:sz w:val="28"/>
          <w:szCs w:val="28"/>
        </w:rPr>
        <w:t>、</w:t>
      </w:r>
      <w:r w:rsidRPr="004E0500">
        <w:rPr>
          <w:rFonts w:ascii="標楷體" w:eastAsia="標楷體" w:hAnsi="標楷體" w:hint="eastAsia"/>
          <w:b/>
          <w:sz w:val="28"/>
          <w:szCs w:val="28"/>
        </w:rPr>
        <w:t>申請手續：</w:t>
      </w:r>
      <w:r w:rsidRPr="004E050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22C6B" w:rsidRPr="004E0500" w:rsidRDefault="00222C6B" w:rsidP="00222C6B">
      <w:pPr>
        <w:pStyle w:val="a3"/>
        <w:tabs>
          <w:tab w:val="left" w:pos="900"/>
        </w:tabs>
        <w:adjustRightInd w:val="0"/>
        <w:snapToGrid w:val="0"/>
        <w:spacing w:line="50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)檢附文件: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1.本中心場地借用申請表1式</w:t>
      </w:r>
      <w:r w:rsidRPr="004E0500">
        <w:rPr>
          <w:rFonts w:ascii="標楷體" w:eastAsia="標楷體" w:hAnsi="標楷體"/>
          <w:sz w:val="28"/>
          <w:szCs w:val="28"/>
        </w:rPr>
        <w:t>1</w:t>
      </w:r>
      <w:r w:rsidRPr="004E0500">
        <w:rPr>
          <w:rFonts w:ascii="標楷體" w:eastAsia="標楷體" w:hAnsi="標楷體" w:hint="eastAsia"/>
          <w:sz w:val="28"/>
          <w:szCs w:val="28"/>
        </w:rPr>
        <w:t>份。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="113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2.申請資格證明文件影本1式</w:t>
      </w:r>
      <w:r w:rsidRPr="004E0500">
        <w:rPr>
          <w:rFonts w:ascii="標楷體" w:eastAsia="標楷體" w:hAnsi="標楷體"/>
          <w:sz w:val="28"/>
          <w:szCs w:val="28"/>
        </w:rPr>
        <w:t>1</w:t>
      </w:r>
      <w:r w:rsidRPr="004E0500">
        <w:rPr>
          <w:rFonts w:ascii="標楷體" w:eastAsia="標楷體" w:hAnsi="標楷體" w:hint="eastAsia"/>
          <w:sz w:val="28"/>
          <w:szCs w:val="28"/>
        </w:rPr>
        <w:t>份(請檢附立案證書及單位存摺影本)。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Chars="471" w:left="1416" w:hangingChars="102" w:hanging="28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3.演出企劃書1式</w:t>
      </w:r>
      <w:r w:rsidRPr="004E0500">
        <w:rPr>
          <w:rFonts w:ascii="標楷體" w:eastAsia="標楷體" w:hAnsi="標楷體"/>
          <w:sz w:val="28"/>
          <w:szCs w:val="28"/>
        </w:rPr>
        <w:t>1</w:t>
      </w:r>
      <w:r w:rsidRPr="004E0500">
        <w:rPr>
          <w:rFonts w:ascii="標楷體" w:eastAsia="標楷體" w:hAnsi="標楷體" w:hint="eastAsia"/>
          <w:sz w:val="28"/>
          <w:szCs w:val="28"/>
        </w:rPr>
        <w:t>份 (包含演出形式、團體簡介、近年演出概況；演出安全計畫書、保險規劃等)。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4.近期演出相關紀錄或影音資料、報導 (請註明內容、演出者、日期、地點) 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Chars="473" w:left="1561" w:hangingChars="152" w:hanging="426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/>
          <w:sz w:val="28"/>
          <w:szCs w:val="28"/>
        </w:rPr>
        <w:t>5.</w:t>
      </w:r>
      <w:r w:rsidRPr="004E0500">
        <w:rPr>
          <w:rFonts w:ascii="標楷體" w:eastAsia="標楷體" w:hAnsi="標楷體" w:hint="eastAsia"/>
          <w:sz w:val="28"/>
          <w:szCs w:val="28"/>
        </w:rPr>
        <w:t>以上文件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裝妥請於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外封套書明</w:t>
      </w:r>
      <w:r w:rsidRPr="004E0500">
        <w:rPr>
          <w:rFonts w:ascii="新細明體" w:eastAsia="新細明體" w:hAnsi="新細明體" w:hint="eastAsia"/>
          <w:b/>
          <w:sz w:val="28"/>
          <w:szCs w:val="28"/>
        </w:rPr>
        <w:t>「</w:t>
      </w:r>
      <w:r w:rsidRPr="004E0500">
        <w:rPr>
          <w:rFonts w:ascii="標楷體" w:eastAsia="標楷體" w:hAnsi="標楷體" w:hint="eastAsia"/>
          <w:b/>
          <w:sz w:val="28"/>
          <w:szCs w:val="28"/>
        </w:rPr>
        <w:t>客家音樂戲劇中心劇場檔期申請」</w:t>
      </w:r>
      <w:r w:rsidRPr="004E0500">
        <w:rPr>
          <w:rFonts w:ascii="標楷體" w:eastAsia="標楷體" w:hAnsi="標楷體" w:hint="eastAsia"/>
          <w:sz w:val="28"/>
          <w:szCs w:val="28"/>
        </w:rPr>
        <w:t>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 (二)送件方式: </w:t>
      </w:r>
    </w:p>
    <w:p w:rsidR="00222C6B" w:rsidRPr="004E0500" w:rsidRDefault="00222C6B" w:rsidP="00222C6B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親送：上班時間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9:00-12:00；13:30-18:00，例假日及國定假日除外)送至本公園4樓音樂戲劇中心辦公室。</w:t>
      </w:r>
    </w:p>
    <w:p w:rsidR="00222C6B" w:rsidRPr="004E0500" w:rsidRDefault="00222C6B" w:rsidP="00222C6B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郵寄：100臺北市中正區汀州路三段2號，</w:t>
      </w:r>
      <w:r w:rsidRPr="004E0500">
        <w:rPr>
          <w:rFonts w:ascii="標楷體" w:eastAsia="標楷體" w:hAnsi="標楷體" w:hint="eastAsia"/>
          <w:b/>
          <w:sz w:val="28"/>
          <w:szCs w:val="28"/>
        </w:rPr>
        <w:t>財團法人台北市客家文化基金會音樂戲劇中心</w:t>
      </w:r>
      <w:r w:rsidRPr="004E0500">
        <w:rPr>
          <w:rFonts w:ascii="標楷體" w:eastAsia="標楷體" w:hAnsi="標楷體" w:hint="eastAsia"/>
          <w:sz w:val="28"/>
          <w:szCs w:val="28"/>
        </w:rPr>
        <w:t xml:space="preserve"> 收。</w:t>
      </w:r>
    </w:p>
    <w:p w:rsidR="00222C6B" w:rsidRPr="004E0500" w:rsidRDefault="00222C6B" w:rsidP="00222C6B">
      <w:pPr>
        <w:numPr>
          <w:ilvl w:val="6"/>
          <w:numId w:val="3"/>
        </w:numPr>
        <w:adjustRightInd w:val="0"/>
        <w:snapToGrid w:val="0"/>
        <w:spacing w:line="5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電子郵件：寄送至音樂戲劇中心電子郵件信箱</w:t>
      </w:r>
      <w:r w:rsidRPr="004E0500">
        <w:rPr>
          <w:rFonts w:ascii="標楷體" w:eastAsia="標楷體" w:hAnsi="標楷體"/>
          <w:sz w:val="28"/>
          <w:szCs w:val="28"/>
        </w:rPr>
        <w:t>hmtc.thcf@gmail.com，並</w:t>
      </w:r>
      <w:r w:rsidRPr="004E0500">
        <w:rPr>
          <w:rFonts w:ascii="標楷體" w:eastAsia="標楷體" w:hAnsi="標楷體" w:hint="eastAsia"/>
          <w:sz w:val="28"/>
          <w:szCs w:val="28"/>
        </w:rPr>
        <w:t>於送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件後電洽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（02）2369-1198分機508或504業務承辦人確認。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(三) 送件原則：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Chars="500" w:left="1483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1.申請者若多件同時遞案，請依</w:t>
      </w:r>
      <w:r w:rsidRPr="004E0500">
        <w:rPr>
          <w:rFonts w:ascii="標楷體" w:eastAsia="標楷體" w:hAnsi="標楷體" w:hint="eastAsia"/>
          <w:b/>
          <w:sz w:val="28"/>
          <w:szCs w:val="28"/>
        </w:rPr>
        <w:t>一案一信封，若以電子郵件寄送則以一案一封電子郵件</w:t>
      </w:r>
      <w:r w:rsidRPr="004E0500">
        <w:rPr>
          <w:rFonts w:ascii="標楷體" w:eastAsia="標楷體" w:hAnsi="標楷體" w:hint="eastAsia"/>
          <w:sz w:val="28"/>
          <w:szCs w:val="28"/>
        </w:rPr>
        <w:t>為原則送件。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2.送件資料不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齊者待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完整補件後方完成申請程序。補件以2次為限，皆須  於</w:t>
      </w:r>
      <w:r w:rsidRPr="004E0500">
        <w:rPr>
          <w:rFonts w:ascii="標楷體" w:eastAsia="標楷體" w:hAnsi="標楷體"/>
          <w:sz w:val="28"/>
          <w:szCs w:val="28"/>
        </w:rPr>
        <w:t>接獲</w:t>
      </w:r>
      <w:r w:rsidRPr="004E0500">
        <w:rPr>
          <w:rFonts w:ascii="標楷體" w:eastAsia="標楷體" w:hAnsi="標楷體" w:hint="eastAsia"/>
          <w:sz w:val="28"/>
          <w:szCs w:val="28"/>
        </w:rPr>
        <w:t>本會</w:t>
      </w:r>
      <w:r w:rsidRPr="004E0500">
        <w:rPr>
          <w:rFonts w:ascii="標楷體" w:eastAsia="標楷體" w:hAnsi="標楷體"/>
          <w:sz w:val="28"/>
          <w:szCs w:val="28"/>
        </w:rPr>
        <w:t>通知</w:t>
      </w:r>
      <w:r w:rsidRPr="004E0500">
        <w:rPr>
          <w:rFonts w:ascii="標楷體" w:eastAsia="標楷體" w:hAnsi="標楷體" w:hint="eastAsia"/>
          <w:sz w:val="28"/>
          <w:szCs w:val="28"/>
        </w:rPr>
        <w:t>後</w:t>
      </w:r>
      <w:r w:rsidRPr="004E0500">
        <w:rPr>
          <w:rFonts w:ascii="標楷體" w:eastAsia="標楷體" w:hAnsi="標楷體"/>
          <w:b/>
          <w:sz w:val="28"/>
          <w:szCs w:val="28"/>
        </w:rPr>
        <w:t>7個工作天</w:t>
      </w:r>
      <w:r w:rsidRPr="004E0500">
        <w:rPr>
          <w:rFonts w:ascii="標楷體" w:eastAsia="標楷體" w:hAnsi="標楷體"/>
          <w:sz w:val="28"/>
          <w:szCs w:val="28"/>
        </w:rPr>
        <w:t>內</w:t>
      </w:r>
      <w:r w:rsidRPr="004E0500">
        <w:rPr>
          <w:rFonts w:ascii="標楷體" w:eastAsia="標楷體" w:hAnsi="標楷體" w:hint="eastAsia"/>
          <w:sz w:val="28"/>
          <w:szCs w:val="28"/>
        </w:rPr>
        <w:t>完成。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3.申請者所送演出資料，應取得創作者或演出者之同意，如有任何法律糾紛，概由申請者自行負責。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五</w:t>
      </w:r>
      <w:r w:rsidRPr="004E0500">
        <w:rPr>
          <w:rFonts w:ascii="標楷體" w:eastAsia="標楷體" w:hAnsi="標楷體"/>
          <w:b/>
          <w:sz w:val="28"/>
          <w:szCs w:val="28"/>
        </w:rPr>
        <w:t>、</w:t>
      </w:r>
      <w:r w:rsidRPr="004E0500">
        <w:rPr>
          <w:rFonts w:ascii="標楷體" w:eastAsia="標楷體" w:hAnsi="標楷體" w:hint="eastAsia"/>
          <w:b/>
          <w:sz w:val="28"/>
          <w:szCs w:val="28"/>
        </w:rPr>
        <w:t>場租優惠及繳費：</w:t>
      </w:r>
      <w:r w:rsidRPr="004E0500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22C6B" w:rsidRPr="004E0500" w:rsidRDefault="00222C6B" w:rsidP="00222C6B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為鼓勵藝文團體租用，同一申請案使用場地，一次申請累計達</w:t>
      </w:r>
      <w:r w:rsidRPr="004E0500">
        <w:rPr>
          <w:rFonts w:ascii="標楷體" w:eastAsia="標楷體" w:hAnsi="標楷體" w:hint="eastAsia"/>
          <w:b/>
          <w:sz w:val="28"/>
          <w:szCs w:val="28"/>
        </w:rPr>
        <w:t>連續</w:t>
      </w:r>
      <w:r w:rsidRPr="004E0500">
        <w:rPr>
          <w:rFonts w:ascii="標楷體" w:eastAsia="標楷體" w:hAnsi="標楷體" w:hint="eastAsia"/>
          <w:sz w:val="28"/>
          <w:szCs w:val="28"/>
        </w:rPr>
        <w:t>15時段（含）以上者，場地使用費以6折計收。</w:t>
      </w:r>
    </w:p>
    <w:p w:rsidR="00222C6B" w:rsidRPr="004E0500" w:rsidRDefault="00222C6B" w:rsidP="00222C6B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每年提供</w:t>
      </w:r>
      <w:r w:rsidRPr="004E0500">
        <w:rPr>
          <w:rFonts w:ascii="標楷體" w:eastAsia="標楷體" w:hAnsi="標楷體" w:hint="eastAsia"/>
          <w:b/>
          <w:sz w:val="28"/>
          <w:szCs w:val="28"/>
        </w:rPr>
        <w:t>臺北市客家事務委員會客語教育中心之社團及班隊可使用</w:t>
      </w:r>
      <w:r w:rsidRPr="004E0500">
        <w:rPr>
          <w:rFonts w:ascii="標楷體" w:eastAsia="標楷體" w:hAnsi="標楷體" w:hint="eastAsia"/>
          <w:sz w:val="28"/>
          <w:szCs w:val="28"/>
        </w:rPr>
        <w:t>「客家團體優惠價格」1次，若超過1次使用優惠，將以藝文團體6折價格進行收費。</w:t>
      </w:r>
    </w:p>
    <w:p w:rsidR="00222C6B" w:rsidRPr="004E0500" w:rsidRDefault="00222C6B" w:rsidP="00222C6B">
      <w:pPr>
        <w:numPr>
          <w:ilvl w:val="0"/>
          <w:numId w:val="2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費用須於本會通知後30日內繳交場地使用費及保證金</w:t>
      </w:r>
      <w:r w:rsidRPr="004E0500">
        <w:rPr>
          <w:rFonts w:ascii="標楷體" w:eastAsia="標楷體" w:hAnsi="標楷體"/>
          <w:sz w:val="28"/>
          <w:szCs w:val="28"/>
        </w:rPr>
        <w:t>，逾期視同放棄。</w:t>
      </w:r>
    </w:p>
    <w:p w:rsidR="00222C6B" w:rsidRPr="004E0500" w:rsidRDefault="00222C6B" w:rsidP="00222C6B">
      <w:pPr>
        <w:adjustRightInd w:val="0"/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  <w:sectPr w:rsidR="00222C6B" w:rsidRPr="004E0500" w:rsidSect="00E8376A">
          <w:pgSz w:w="11906" w:h="16838"/>
          <w:pgMar w:top="426" w:right="849" w:bottom="426" w:left="851" w:header="851" w:footer="992" w:gutter="0"/>
          <w:cols w:space="425"/>
          <w:docGrid w:type="lines" w:linePitch="360"/>
        </w:sectPr>
      </w:pPr>
    </w:p>
    <w:p w:rsidR="00222C6B" w:rsidRPr="004E0500" w:rsidRDefault="00222C6B" w:rsidP="00222C6B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lastRenderedPageBreak/>
        <w:t>六</w:t>
      </w:r>
      <w:r w:rsidRPr="004E0500">
        <w:rPr>
          <w:rFonts w:ascii="標楷體" w:eastAsia="標楷體" w:hAnsi="標楷體"/>
          <w:b/>
          <w:sz w:val="28"/>
          <w:szCs w:val="28"/>
        </w:rPr>
        <w:t>、</w:t>
      </w:r>
      <w:r w:rsidRPr="004E0500">
        <w:rPr>
          <w:rFonts w:ascii="標楷體" w:eastAsia="標楷體" w:hAnsi="標楷體" w:hint="eastAsia"/>
          <w:b/>
          <w:sz w:val="28"/>
          <w:szCs w:val="28"/>
        </w:rPr>
        <w:t>取消演出、檔期及用途異動：</w:t>
      </w:r>
    </w:p>
    <w:p w:rsidR="00222C6B" w:rsidRPr="004E0500" w:rsidRDefault="00222C6B" w:rsidP="00222C6B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如遇不可抗力或不可歸責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如：天災、人禍、戰爭、國喪、法令變更、群眾事件、嚴重傳染病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、主要</w:t>
      </w:r>
      <w:r w:rsidRPr="004E0500">
        <w:rPr>
          <w:rFonts w:ascii="標楷體" w:eastAsia="標楷體" w:hAnsi="標楷體"/>
          <w:sz w:val="28"/>
          <w:szCs w:val="28"/>
        </w:rPr>
        <w:t>藝術家</w:t>
      </w:r>
      <w:r w:rsidRPr="004E0500">
        <w:rPr>
          <w:rFonts w:ascii="標楷體" w:eastAsia="標楷體" w:hAnsi="標楷體" w:hint="eastAsia"/>
          <w:sz w:val="28"/>
          <w:szCs w:val="28"/>
        </w:rPr>
        <w:t>亡、重病等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於申請單位</w:t>
      </w:r>
      <w:r w:rsidRPr="004E0500">
        <w:rPr>
          <w:rFonts w:ascii="標楷體" w:eastAsia="標楷體" w:hAnsi="標楷體"/>
          <w:sz w:val="28"/>
          <w:szCs w:val="28"/>
        </w:rPr>
        <w:t>或本中心</w:t>
      </w:r>
      <w:r w:rsidRPr="004E0500">
        <w:rPr>
          <w:rFonts w:ascii="標楷體" w:eastAsia="標楷體" w:hAnsi="標楷體" w:hint="eastAsia"/>
          <w:sz w:val="28"/>
          <w:szCs w:val="28"/>
        </w:rPr>
        <w:t>之事由，致節目之全部或部分無法如期演出者，申請單位與本中心得另議檔期;若無法另議檔期，雙方則協議終止租用，</w:t>
      </w:r>
      <w:r w:rsidRPr="004E0500">
        <w:rPr>
          <w:rFonts w:ascii="標楷體" w:eastAsia="標楷體" w:hAnsi="標楷體"/>
          <w:sz w:val="28"/>
          <w:szCs w:val="28"/>
        </w:rPr>
        <w:t>相關已繳費用由</w:t>
      </w:r>
      <w:r w:rsidRPr="004E0500">
        <w:rPr>
          <w:rFonts w:ascii="標楷體" w:eastAsia="標楷體" w:hAnsi="標楷體" w:hint="eastAsia"/>
          <w:sz w:val="28"/>
          <w:szCs w:val="28"/>
        </w:rPr>
        <w:t>本中心</w:t>
      </w:r>
      <w:r w:rsidRPr="004E0500">
        <w:rPr>
          <w:rFonts w:ascii="標楷體" w:eastAsia="標楷體" w:hAnsi="標楷體"/>
          <w:sz w:val="28"/>
          <w:szCs w:val="28"/>
        </w:rPr>
        <w:t>無息退還，但已發生之費用由</w:t>
      </w:r>
      <w:r w:rsidRPr="004E0500">
        <w:rPr>
          <w:rFonts w:ascii="標楷體" w:eastAsia="標楷體" w:hAnsi="標楷體" w:hint="eastAsia"/>
          <w:sz w:val="28"/>
          <w:szCs w:val="28"/>
        </w:rPr>
        <w:t>申請單位</w:t>
      </w:r>
      <w:r w:rsidRPr="004E0500">
        <w:rPr>
          <w:rFonts w:ascii="標楷體" w:eastAsia="標楷體" w:hAnsi="標楷體"/>
          <w:sz w:val="28"/>
          <w:szCs w:val="28"/>
        </w:rPr>
        <w:t>負擔。</w:t>
      </w:r>
    </w:p>
    <w:p w:rsidR="00222C6B" w:rsidRPr="004E0500" w:rsidRDefault="00222C6B" w:rsidP="00222C6B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除前項原因外，申請單位不得以任何理由取消演出，如取消已繳交相關</w:t>
      </w:r>
      <w:r w:rsidRPr="004E0500">
        <w:rPr>
          <w:rFonts w:ascii="標楷體" w:eastAsia="標楷體" w:hAnsi="標楷體" w:hint="eastAsia"/>
          <w:b/>
          <w:sz w:val="28"/>
          <w:szCs w:val="28"/>
        </w:rPr>
        <w:t>場地費用</w:t>
      </w:r>
      <w:r w:rsidRPr="004E0500">
        <w:rPr>
          <w:rFonts w:ascii="標楷體" w:eastAsia="標楷體" w:hAnsi="標楷體" w:hint="eastAsia"/>
          <w:sz w:val="28"/>
          <w:szCs w:val="28"/>
        </w:rPr>
        <w:t>原則皆不予退還，</w:t>
      </w:r>
      <w:r w:rsidRPr="004E0500">
        <w:rPr>
          <w:rFonts w:ascii="標楷體" w:eastAsia="標楷體" w:hAnsi="標楷體" w:hint="eastAsia"/>
          <w:b/>
          <w:sz w:val="28"/>
          <w:szCs w:val="28"/>
        </w:rPr>
        <w:t>於預訂檔期前60日內取消檔期則予以沒收全額保證金。</w:t>
      </w:r>
    </w:p>
    <w:p w:rsidR="00222C6B" w:rsidRPr="004E0500" w:rsidRDefault="00222C6B" w:rsidP="00222C6B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5" w:hangingChars="253" w:hanging="709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除第一條規範內之事由外，單一場地租借申請案得提交一次檔期異動申請，並最遲於預訂檔期60日前提交，逾期將視為取消演出辦理。</w:t>
      </w:r>
    </w:p>
    <w:p w:rsidR="00222C6B" w:rsidRPr="004E0500" w:rsidRDefault="00222C6B" w:rsidP="00222C6B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5" w:hangingChars="253" w:hanging="709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預訂檔期之原申請用途為「排練/拆裝</w:t>
      </w:r>
      <w:proofErr w:type="gramStart"/>
      <w:r w:rsidRPr="004E050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E0500">
        <w:rPr>
          <w:rFonts w:ascii="標楷體" w:eastAsia="標楷體" w:hAnsi="標楷體" w:hint="eastAsia"/>
          <w:b/>
          <w:sz w:val="28"/>
          <w:szCs w:val="28"/>
        </w:rPr>
        <w:t>」得經提交申請變更為「正式演出」，原申請用途為「正式演出」則不得變更為「排練/拆裝</w:t>
      </w:r>
      <w:proofErr w:type="gramStart"/>
      <w:r w:rsidRPr="004E050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E0500">
        <w:rPr>
          <w:rFonts w:ascii="標楷體" w:eastAsia="標楷體" w:hAnsi="標楷體" w:hint="eastAsia"/>
          <w:b/>
          <w:sz w:val="28"/>
          <w:szCs w:val="28"/>
        </w:rPr>
        <w:t>」。</w:t>
      </w:r>
    </w:p>
    <w:p w:rsidR="00222C6B" w:rsidRPr="004E0500" w:rsidRDefault="00222C6B" w:rsidP="00222C6B">
      <w:pPr>
        <w:numPr>
          <w:ilvl w:val="0"/>
          <w:numId w:val="20"/>
        </w:numPr>
        <w:tabs>
          <w:tab w:val="clear" w:pos="674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有關節目取消所衍生之後續票</w:t>
      </w:r>
      <w:proofErr w:type="gramStart"/>
      <w:r w:rsidRPr="004E050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E0500">
        <w:rPr>
          <w:rFonts w:ascii="標楷體" w:eastAsia="標楷體" w:hAnsi="標楷體" w:hint="eastAsia"/>
          <w:sz w:val="28"/>
          <w:szCs w:val="28"/>
        </w:rPr>
        <w:t>及其他相關爭議，應由申請單位自負全責。</w:t>
      </w:r>
    </w:p>
    <w:p w:rsidR="00222C6B" w:rsidRPr="004E0500" w:rsidRDefault="00222C6B" w:rsidP="00222C6B">
      <w:pPr>
        <w:pStyle w:val="a3"/>
        <w:numPr>
          <w:ilvl w:val="0"/>
          <w:numId w:val="4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32"/>
          <w:szCs w:val="32"/>
        </w:rPr>
      </w:pPr>
      <w:bookmarkStart w:id="2" w:name="_GoBack"/>
      <w:bookmarkEnd w:id="2"/>
      <w:r w:rsidRPr="004E0500">
        <w:rPr>
          <w:rFonts w:ascii="標楷體" w:eastAsia="標楷體" w:hAnsi="標楷體" w:hint="eastAsia"/>
          <w:b/>
          <w:sz w:val="32"/>
          <w:szCs w:val="32"/>
        </w:rPr>
        <w:t>節目審查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一、審查原則</w:t>
      </w:r>
    </w:p>
    <w:p w:rsidR="00222C6B" w:rsidRPr="004E0500" w:rsidRDefault="00222C6B" w:rsidP="00222C6B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由本會組成「節目審查小組」（以下簡稱小組）負責檔期申請及審核事宜。</w:t>
      </w:r>
    </w:p>
    <w:p w:rsidR="00222C6B" w:rsidRPr="004E0500" w:rsidRDefault="00222C6B" w:rsidP="00222C6B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檔期申請案件若有特殊情節，則另聘專家學者組成「節目審查委員會」（以下簡稱委員會）召開審查會議，由委員會依節目內容及場地技術安全為考量予以審核。</w:t>
      </w:r>
    </w:p>
    <w:p w:rsidR="00222C6B" w:rsidRPr="004E0500" w:rsidRDefault="00222C6B" w:rsidP="00222C6B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審查結果於會議後10天內通知，並由本會依選填日期及評審結果安排檔期；經評審通過而無檔期可安排者，得列為候補節目，本會將依評審結果排列候補順序。</w:t>
      </w:r>
    </w:p>
    <w:p w:rsidR="00222C6B" w:rsidRPr="004E0500" w:rsidRDefault="00222C6B" w:rsidP="00222C6B">
      <w:pPr>
        <w:numPr>
          <w:ilvl w:val="0"/>
          <w:numId w:val="19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申請案如未獲審查通過，申請者得於接獲通知後7個工作天內以書面申請覆審。覆審以一次為限。</w:t>
      </w:r>
    </w:p>
    <w:p w:rsidR="00222C6B" w:rsidRPr="004E0500" w:rsidRDefault="00222C6B" w:rsidP="00222C6B">
      <w:pPr>
        <w:numPr>
          <w:ilvl w:val="0"/>
          <w:numId w:val="19"/>
        </w:numPr>
        <w:tabs>
          <w:tab w:val="num" w:pos="612"/>
        </w:tabs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送審節目通過後，如欲變更原企劃內容（主要演出者、節目型式及演出內容等），應於申請使用日前</w:t>
      </w:r>
      <w:r w:rsidRPr="004E0500">
        <w:rPr>
          <w:rFonts w:ascii="標楷體" w:eastAsia="標楷體" w:hAnsi="標楷體"/>
          <w:sz w:val="28"/>
          <w:szCs w:val="28"/>
        </w:rPr>
        <w:t>60</w:t>
      </w:r>
      <w:r w:rsidRPr="004E0500">
        <w:rPr>
          <w:rFonts w:ascii="標楷體" w:eastAsia="標楷體" w:hAnsi="標楷體" w:hint="eastAsia"/>
          <w:sz w:val="28"/>
          <w:szCs w:val="28"/>
        </w:rPr>
        <w:t>天提出書面申請，本中心得針對異動情形審核。</w:t>
      </w:r>
    </w:p>
    <w:p w:rsidR="00222C6B" w:rsidRPr="004E0500" w:rsidRDefault="00222C6B" w:rsidP="00222C6B">
      <w:pPr>
        <w:adjustRightInd w:val="0"/>
        <w:snapToGrid w:val="0"/>
        <w:spacing w:line="500" w:lineRule="exact"/>
        <w:ind w:rightChars="-150" w:right="-360"/>
        <w:rPr>
          <w:rFonts w:ascii="標楷體" w:eastAsia="標楷體" w:hAnsi="標楷體"/>
          <w:b/>
          <w:sz w:val="28"/>
          <w:szCs w:val="28"/>
        </w:rPr>
      </w:pPr>
      <w:r w:rsidRPr="004E0500">
        <w:rPr>
          <w:rFonts w:ascii="標楷體" w:eastAsia="標楷體" w:hAnsi="標楷體" w:hint="eastAsia"/>
          <w:b/>
          <w:sz w:val="28"/>
          <w:szCs w:val="28"/>
        </w:rPr>
        <w:t>二、審查標準：</w:t>
      </w:r>
    </w:p>
    <w:p w:rsidR="00222C6B" w:rsidRPr="004E0500" w:rsidRDefault="00222C6B" w:rsidP="00222C6B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該演出是否具有完整演出內容發想及規劃。 </w:t>
      </w:r>
    </w:p>
    <w:p w:rsidR="00222C6B" w:rsidRPr="004E0500" w:rsidRDefault="00222C6B" w:rsidP="00222C6B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lastRenderedPageBreak/>
        <w:t>該演出相關人員工作分配完善無嚴重缺漏。</w:t>
      </w:r>
    </w:p>
    <w:p w:rsidR="00222C6B" w:rsidRPr="004E0500" w:rsidRDefault="00222C6B" w:rsidP="00222C6B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 xml:space="preserve">該演出預計借用時間長度與規劃時程可符合。 </w:t>
      </w:r>
    </w:p>
    <w:p w:rsidR="00222C6B" w:rsidRPr="004E0500" w:rsidRDefault="00222C6B" w:rsidP="00222C6B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未完整填寫申請資料者不予審查，待補送資料完整後方進行審核。</w:t>
      </w:r>
    </w:p>
    <w:p w:rsidR="00222C6B" w:rsidRPr="004E0500" w:rsidRDefault="00222C6B" w:rsidP="00222C6B">
      <w:pPr>
        <w:numPr>
          <w:ilvl w:val="0"/>
          <w:numId w:val="15"/>
        </w:numPr>
        <w:adjustRightInd w:val="0"/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4E0500">
        <w:rPr>
          <w:rFonts w:ascii="標楷體" w:eastAsia="標楷體" w:hAnsi="標楷體" w:hint="eastAsia"/>
          <w:sz w:val="28"/>
          <w:szCs w:val="28"/>
        </w:rPr>
        <w:t>本中心</w:t>
      </w:r>
      <w:r w:rsidRPr="004E0500">
        <w:rPr>
          <w:rFonts w:ascii="標楷體" w:eastAsia="標楷體" w:hAnsi="標楷體"/>
          <w:sz w:val="28"/>
          <w:szCs w:val="28"/>
        </w:rPr>
        <w:t>以</w:t>
      </w:r>
      <w:r w:rsidRPr="004E0500">
        <w:rPr>
          <w:rFonts w:ascii="標楷體" w:eastAsia="標楷體" w:hAnsi="標楷體" w:hint="eastAsia"/>
          <w:sz w:val="28"/>
          <w:szCs w:val="28"/>
        </w:rPr>
        <w:t>客家相關展演為主，</w:t>
      </w:r>
      <w:r w:rsidRPr="004E0500">
        <w:rPr>
          <w:rFonts w:ascii="標楷體" w:eastAsia="標楷體" w:hAnsi="標楷體"/>
          <w:sz w:val="28"/>
          <w:szCs w:val="28"/>
        </w:rPr>
        <w:t>表演藝術</w:t>
      </w:r>
      <w:r w:rsidRPr="004E0500">
        <w:rPr>
          <w:rFonts w:ascii="標楷體" w:eastAsia="標楷體" w:hAnsi="標楷體" w:hint="eastAsia"/>
          <w:sz w:val="28"/>
          <w:szCs w:val="28"/>
        </w:rPr>
        <w:t>為輔，若有檔期相衝突，以客家相關展演為優先。</w:t>
      </w:r>
    </w:p>
    <w:p w:rsidR="00222C6B" w:rsidRPr="004E0500" w:rsidRDefault="00222C6B" w:rsidP="00222C6B">
      <w:pPr>
        <w:widowControl/>
        <w:rPr>
          <w:rFonts w:ascii="微軟正黑體" w:eastAsia="微軟正黑體" w:hAnsi="微軟正黑體" w:cs="Arial"/>
          <w:sz w:val="32"/>
          <w:szCs w:val="32"/>
        </w:rPr>
      </w:pPr>
    </w:p>
    <w:p w:rsidR="00991F01" w:rsidRDefault="00991F01">
      <w:pPr>
        <w:widowControl/>
        <w:rPr>
          <w:rFonts w:ascii="微軟正黑體" w:eastAsia="微軟正黑體" w:hAnsi="微軟正黑體" w:cs="Arial"/>
          <w:color w:val="FFFFFF"/>
          <w:sz w:val="32"/>
          <w:szCs w:val="32"/>
        </w:rPr>
      </w:pPr>
      <w:r>
        <w:rPr>
          <w:rFonts w:ascii="微軟正黑體" w:eastAsia="微軟正黑體" w:hAnsi="微軟正黑體" w:cs="Arial"/>
          <w:color w:val="FFFFFF"/>
          <w:sz w:val="32"/>
          <w:szCs w:val="32"/>
        </w:rPr>
        <w:br w:type="page"/>
      </w:r>
    </w:p>
    <w:p w:rsidR="00E8376A" w:rsidRPr="00987B3A" w:rsidRDefault="00E8376A" w:rsidP="00E8376A">
      <w:pPr>
        <w:shd w:val="clear" w:color="auto" w:fill="000000"/>
        <w:ind w:firstLineChars="133" w:firstLine="426"/>
        <w:jc w:val="center"/>
        <w:rPr>
          <w:rFonts w:ascii="微軟正黑體" w:eastAsia="微軟正黑體" w:hAnsi="微軟正黑體" w:cs="Arial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sz w:val="32"/>
          <w:szCs w:val="32"/>
        </w:rPr>
        <w:lastRenderedPageBreak/>
        <w:t>臺北市客家音樂戲劇中心劇場器材借用表</w:t>
      </w:r>
    </w:p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sz w:val="14"/>
        </w:rPr>
      </w:pPr>
    </w:p>
    <w:tbl>
      <w:tblPr>
        <w:tblW w:w="10244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"/>
        <w:gridCol w:w="4776"/>
        <w:gridCol w:w="992"/>
        <w:gridCol w:w="1701"/>
        <w:gridCol w:w="1739"/>
      </w:tblGrid>
      <w:tr w:rsidR="00E8376A" w:rsidRPr="00987B3A" w:rsidTr="00991F01">
        <w:trPr>
          <w:trHeight w:val="113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借用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備註</w:t>
            </w: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燈光類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2D0CBA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燈光延長線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690DA3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調燈升降梯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(Genie </w:t>
            </w:r>
            <w:r w:rsidRPr="00690DA3">
              <w:rPr>
                <w:rFonts w:ascii="微軟正黑體" w:eastAsia="微軟正黑體" w:hAnsi="微軟正黑體" w:cs="新細明體"/>
                <w:kern w:val="0"/>
                <w:sz w:val="22"/>
              </w:rPr>
              <w:t>AWP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-</w:t>
            </w:r>
            <w:r w:rsidRPr="00690DA3">
              <w:rPr>
                <w:rFonts w:ascii="微軟正黑體" w:eastAsia="微軟正黑體" w:hAnsi="微軟正黑體" w:cs="新細明體"/>
                <w:kern w:val="0"/>
                <w:sz w:val="22"/>
              </w:rPr>
              <w:t>30S</w:t>
            </w:r>
            <w:r w:rsidRPr="00690DA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690DA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IRIS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Gobo Holder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 Par64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色片夾-橢圓反射聚光燈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90DA3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色片夾-佛式聚光燈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4C7F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(請依技術手冊自行延伸)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91F01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音響類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無線麥克風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麥克風架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5C50F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專業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播放器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可錄式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唱盤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CD Player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60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DVD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錄放影機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>DVD Player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              </w:t>
            </w:r>
            <w:r w:rsidRPr="00987B3A">
              <w:rPr>
                <w:rFonts w:ascii="微軟正黑體" w:eastAsia="微軟正黑體" w:hAnsi="微軟正黑體" w:cs="新細明體"/>
                <w:kern w:val="0"/>
                <w:sz w:val="22"/>
              </w:rPr>
              <w:t xml:space="preserve">    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4C7FF9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S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M58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995A06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4C7FF9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S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M57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995A06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AC6AD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(請依技術手冊自行延伸)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630C42" w:rsidRPr="00987B3A" w:rsidTr="00963A18">
        <w:trPr>
          <w:trHeight w:val="402"/>
        </w:trPr>
        <w:tc>
          <w:tcPr>
            <w:tcW w:w="1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Default="00630C42" w:rsidP="00AC6AD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0C42" w:rsidRPr="00987B3A" w:rsidRDefault="00630C42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E8376A" w:rsidRPr="00987B3A" w:rsidTr="00991F01">
        <w:trPr>
          <w:trHeight w:val="780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茲向客家音樂戲劇中心申請借用上列設備，並依據臺北市政府所屬各機關場地使用管理辦法第8條，如有違反規定，接受隨時停止使用之處分；若因使用不當導致任何財物損壞，願負賠償責任，絕無異議，敬請 </w:t>
            </w:r>
            <w:proofErr w:type="gramStart"/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惠核</w:t>
            </w:r>
            <w:proofErr w:type="gramEnd"/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。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申請單位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手機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   請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>使用時間</w:t>
            </w:r>
          </w:p>
        </w:tc>
        <w:tc>
          <w:tcPr>
            <w:tcW w:w="9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自              年             月             日             時            分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br/>
              <w:t xml:space="preserve">至              年             月             日             時            分           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    年    月    日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點交情形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完成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20"/>
              </w:rPr>
              <w:t>復歸情形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完成 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遺失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  <w:szCs w:val="36"/>
              </w:rPr>
              <w:t>□</w:t>
            </w:r>
            <w:r w:rsidRPr="00987B3A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損壞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缺失狀況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復歸狀況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376A" w:rsidRPr="00987B3A" w:rsidTr="00E11CBF">
        <w:trPr>
          <w:trHeight w:val="56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場館人員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76A" w:rsidRPr="00987B3A" w:rsidRDefault="00E8376A" w:rsidP="00991F01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987B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(簽章/時間)</w:t>
            </w:r>
          </w:p>
        </w:tc>
      </w:tr>
    </w:tbl>
    <w:p w:rsidR="00E8376A" w:rsidRPr="00987B3A" w:rsidRDefault="00E8376A" w:rsidP="00E8376A">
      <w:pPr>
        <w:spacing w:line="0" w:lineRule="atLeast"/>
        <w:rPr>
          <w:rFonts w:ascii="微軟正黑體" w:eastAsia="微軟正黑體" w:hAnsi="微軟正黑體"/>
          <w:sz w:val="12"/>
        </w:rPr>
      </w:pPr>
    </w:p>
    <w:p w:rsidR="00E8376A" w:rsidRPr="00987B3A" w:rsidRDefault="00E8376A" w:rsidP="00E8376A">
      <w:pPr>
        <w:widowControl/>
        <w:rPr>
          <w:rFonts w:ascii="標楷體" w:eastAsia="標楷體" w:hAnsi="標楷體"/>
          <w:sz w:val="28"/>
          <w:szCs w:val="28"/>
        </w:rPr>
      </w:pPr>
      <w:r w:rsidRPr="00987B3A">
        <w:rPr>
          <w:rFonts w:ascii="標楷體" w:eastAsia="標楷體" w:hAnsi="標楷體"/>
          <w:sz w:val="28"/>
          <w:szCs w:val="28"/>
        </w:rPr>
        <w:br w:type="page"/>
      </w:r>
    </w:p>
    <w:p w:rsidR="00E8376A" w:rsidRPr="00987B3A" w:rsidRDefault="00E8376A" w:rsidP="00E8376A">
      <w:pPr>
        <w:shd w:val="clear" w:color="auto" w:fill="000000"/>
        <w:ind w:leftChars="-150" w:left="-360" w:rightChars="-148" w:right="-355" w:firstLineChars="50" w:firstLine="160"/>
        <w:jc w:val="center"/>
        <w:rPr>
          <w:rFonts w:ascii="微軟正黑體" w:eastAsia="微軟正黑體" w:hAnsi="微軟正黑體" w:cs="Arial"/>
          <w:color w:val="FFFFFF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color w:val="FFFFFF"/>
          <w:sz w:val="32"/>
          <w:szCs w:val="32"/>
        </w:rPr>
        <w:lastRenderedPageBreak/>
        <w:t>臺北市客家文化主題公園 保證金退費申請單</w:t>
      </w:r>
    </w:p>
    <w:p w:rsidR="00E8376A" w:rsidRPr="00987B3A" w:rsidRDefault="00E8376A" w:rsidP="00E8376A">
      <w:pPr>
        <w:pStyle w:val="a3"/>
        <w:numPr>
          <w:ilvl w:val="0"/>
          <w:numId w:val="7"/>
        </w:numPr>
        <w:spacing w:line="0" w:lineRule="atLeast"/>
        <w:ind w:leftChars="0" w:left="357" w:hanging="357"/>
        <w:rPr>
          <w:rFonts w:ascii="微軟正黑體" w:eastAsia="微軟正黑體" w:hAnsi="微軟正黑體"/>
          <w:sz w:val="20"/>
        </w:rPr>
      </w:pPr>
      <w:proofErr w:type="gramStart"/>
      <w:r w:rsidRPr="00987B3A">
        <w:rPr>
          <w:rFonts w:ascii="微軟正黑體" w:eastAsia="微軟正黑體" w:hAnsi="微軟正黑體" w:hint="eastAsia"/>
          <w:sz w:val="20"/>
        </w:rPr>
        <w:t>本表請於</w:t>
      </w:r>
      <w:proofErr w:type="gramEnd"/>
      <w:r w:rsidRPr="00987B3A">
        <w:rPr>
          <w:rFonts w:ascii="微軟正黑體" w:eastAsia="微軟正黑體" w:hAnsi="微軟正黑體" w:hint="eastAsia"/>
          <w:sz w:val="20"/>
        </w:rPr>
        <w:t>劇場借用最終日交由本會人員驗收。</w:t>
      </w:r>
    </w:p>
    <w:p w:rsidR="00E8376A" w:rsidRPr="00987B3A" w:rsidRDefault="00E8376A" w:rsidP="00E8376A">
      <w:pPr>
        <w:pStyle w:val="a3"/>
        <w:numPr>
          <w:ilvl w:val="0"/>
          <w:numId w:val="7"/>
        </w:numPr>
        <w:spacing w:line="520" w:lineRule="exact"/>
        <w:ind w:leftChars="0"/>
        <w:rPr>
          <w:rFonts w:ascii="微軟正黑體" w:eastAsia="微軟正黑體" w:hAnsi="微軟正黑體"/>
          <w:sz w:val="20"/>
        </w:rPr>
      </w:pPr>
      <w:r w:rsidRPr="00987B3A">
        <w:rPr>
          <w:rFonts w:ascii="微軟正黑體" w:eastAsia="微軟正黑體" w:hAnsi="微軟正黑體" w:hint="eastAsia"/>
          <w:sz w:val="20"/>
        </w:rPr>
        <w:t>退費申請單一律由代表於場地點交時簽收，若代表未到場簽收，則處置不得有異議。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21"/>
        <w:gridCol w:w="2063"/>
      </w:tblGrid>
      <w:tr w:rsidR="00E8376A" w:rsidRPr="00987B3A" w:rsidTr="00991F01">
        <w:trPr>
          <w:trHeight w:val="265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申請單位</w:t>
            </w:r>
          </w:p>
        </w:tc>
        <w:tc>
          <w:tcPr>
            <w:tcW w:w="788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E8376A" w:rsidRPr="00987B3A" w:rsidTr="00991F01">
        <w:tc>
          <w:tcPr>
            <w:tcW w:w="2376" w:type="dxa"/>
            <w:tcBorders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借用場地</w:t>
            </w:r>
          </w:p>
        </w:tc>
        <w:tc>
          <w:tcPr>
            <w:tcW w:w="7884" w:type="dxa"/>
            <w:gridSpan w:val="2"/>
            <w:tcBorders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臺北市客家音樂戲劇中心   2F劇場/1F 團體休息室</w:t>
            </w:r>
          </w:p>
        </w:tc>
      </w:tr>
      <w:tr w:rsidR="00E8376A" w:rsidRPr="00987B3A" w:rsidTr="00991F01">
        <w:trPr>
          <w:trHeight w:val="377"/>
        </w:trPr>
        <w:tc>
          <w:tcPr>
            <w:tcW w:w="2376" w:type="dxa"/>
            <w:tcBorders>
              <w:left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借用時間</w:t>
            </w:r>
          </w:p>
        </w:tc>
        <w:tc>
          <w:tcPr>
            <w:tcW w:w="5821" w:type="dxa"/>
            <w:tcBorders>
              <w:right w:val="single" w:sz="4" w:space="0" w:color="auto"/>
            </w:tcBorders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自    年     月     日     時</w:t>
            </w:r>
          </w:p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至    年     月     日     時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widowControl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BFBFBF" w:themeColor="background1" w:themeShade="BF"/>
              </w:rPr>
            </w:pPr>
            <w:r w:rsidRPr="00995A06">
              <w:rPr>
                <w:rFonts w:ascii="微軟正黑體" w:eastAsia="微軟正黑體" w:hAnsi="微軟正黑體" w:cs="Arial" w:hint="eastAsia"/>
                <w:bCs/>
                <w:color w:val="FF0000"/>
              </w:rPr>
              <w:t>申請單位用印</w:t>
            </w:r>
          </w:p>
        </w:tc>
      </w:tr>
      <w:tr w:rsidR="00E8376A" w:rsidRPr="00987B3A" w:rsidTr="00991F01"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</w:tcPr>
          <w:p w:rsidR="00E8376A" w:rsidRPr="00987B3A" w:rsidRDefault="00E8376A" w:rsidP="00991F01">
            <w:pPr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987B3A">
              <w:rPr>
                <w:rFonts w:ascii="微軟正黑體" w:eastAsia="微軟正黑體" w:hAnsi="微軟正黑體" w:cs="Arial" w:hint="eastAsia"/>
                <w:bCs/>
                <w:color w:val="000000"/>
              </w:rPr>
              <w:t>已繳納保證金金額</w:t>
            </w:r>
          </w:p>
        </w:tc>
        <w:tc>
          <w:tcPr>
            <w:tcW w:w="5821" w:type="dxa"/>
            <w:tcBorders>
              <w:bottom w:val="single" w:sz="18" w:space="0" w:color="auto"/>
              <w:right w:val="single" w:sz="4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8376A" w:rsidRPr="00987B3A" w:rsidTr="00991F01">
        <w:trPr>
          <w:trHeight w:val="199"/>
        </w:trPr>
        <w:tc>
          <w:tcPr>
            <w:tcW w:w="102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繳費收據黏貼處(</w:t>
            </w:r>
            <w:proofErr w:type="gramStart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請浮貼</w:t>
            </w:r>
            <w:proofErr w:type="gramEnd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E8376A" w:rsidRPr="00987B3A" w:rsidTr="00991F01">
        <w:trPr>
          <w:trHeight w:val="398"/>
        </w:trPr>
        <w:tc>
          <w:tcPr>
            <w:tcW w:w="1026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 w:val="28"/>
                <w:szCs w:val="28"/>
              </w:rPr>
            </w:pPr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匯款帳戶影本黏貼處(</w:t>
            </w:r>
            <w:proofErr w:type="gramStart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請浮貼</w:t>
            </w:r>
            <w:proofErr w:type="gramEnd"/>
            <w:r w:rsidRPr="00987B3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</w:tbl>
    <w:p w:rsidR="00E8376A" w:rsidRPr="00987B3A" w:rsidRDefault="00E8376A" w:rsidP="00E8376A">
      <w:pPr>
        <w:spacing w:line="600" w:lineRule="exact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1788"/>
      </w:tblGrid>
      <w:tr w:rsidR="00E8376A" w:rsidRPr="00987B3A" w:rsidTr="00991F01">
        <w:tc>
          <w:tcPr>
            <w:tcW w:w="10260" w:type="dxa"/>
            <w:gridSpan w:val="2"/>
          </w:tcPr>
          <w:p w:rsidR="00E8376A" w:rsidRPr="00987B3A" w:rsidRDefault="00E8376A" w:rsidP="00991F01">
            <w:pPr>
              <w:spacing w:line="600" w:lineRule="exac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場地點交確認</w:t>
            </w: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F55964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前台垃圾清潔。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表演場地清潔(演出地板、觀眾席、側台休息室)。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桌椅借用(         張) 未</w:t>
            </w:r>
            <w:proofErr w:type="gramStart"/>
            <w:r w:rsidRPr="00987B3A">
              <w:rPr>
                <w:rFonts w:ascii="微軟正黑體" w:eastAsia="微軟正黑體" w:hAnsi="微軟正黑體" w:hint="eastAsia"/>
              </w:rPr>
              <w:t>損毀並歸位</w:t>
            </w:r>
            <w:proofErr w:type="gramEnd"/>
            <w:r w:rsidRPr="00987B3A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借用期間按照技術協調表執行演出。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活動內容符合申請項目及場館使用規定。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8376A" w:rsidRPr="00987B3A" w:rsidTr="00991F01">
        <w:tc>
          <w:tcPr>
            <w:tcW w:w="8472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87B3A">
              <w:rPr>
                <w:rFonts w:ascii="微軟正黑體" w:eastAsia="微軟正黑體" w:hAnsi="微軟正黑體" w:hint="eastAsia"/>
              </w:rPr>
              <w:t>其他( ___________________________________________ )</w:t>
            </w:r>
          </w:p>
        </w:tc>
        <w:tc>
          <w:tcPr>
            <w:tcW w:w="1788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8376A" w:rsidRPr="00987B3A" w:rsidTr="00991F01">
        <w:trPr>
          <w:trHeight w:val="666"/>
        </w:trPr>
        <w:tc>
          <w:tcPr>
            <w:tcW w:w="10260" w:type="dxa"/>
            <w:gridSpan w:val="2"/>
            <w:vAlign w:val="center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□勘查(改善)合格             □勘查(改善)不合格，應扣款新臺幣　　　　　　　元整。</w:t>
            </w:r>
          </w:p>
        </w:tc>
      </w:tr>
    </w:tbl>
    <w:p w:rsidR="00E8376A" w:rsidRPr="00987B3A" w:rsidRDefault="00E8376A" w:rsidP="00E8376A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</w:p>
    <w:p w:rsidR="00E8376A" w:rsidRPr="00987B3A" w:rsidRDefault="00E8376A" w:rsidP="00E8376A">
      <w:pPr>
        <w:spacing w:line="600" w:lineRule="exact"/>
        <w:rPr>
          <w:rFonts w:ascii="微軟正黑體" w:eastAsia="微軟正黑體" w:hAnsi="微軟正黑體"/>
          <w:sz w:val="28"/>
          <w:szCs w:val="28"/>
        </w:rPr>
      </w:pPr>
      <w:r w:rsidRPr="00987B3A">
        <w:rPr>
          <w:rFonts w:ascii="微軟正黑體" w:eastAsia="微軟正黑體" w:hAnsi="微軟正黑體" w:hint="eastAsia"/>
          <w:sz w:val="28"/>
          <w:szCs w:val="28"/>
        </w:rPr>
        <w:t>茲依前述考核結果，申請退還保證金，共計新臺幣　　　　 元整，請准予退還。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E8376A" w:rsidRPr="00987B3A" w:rsidTr="00991F01">
        <w:trPr>
          <w:trHeight w:val="71"/>
        </w:trPr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申請者簽章</w:t>
            </w: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點交人簽章</w:t>
            </w: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7B3A">
              <w:rPr>
                <w:rFonts w:ascii="微軟正黑體" w:eastAsia="微軟正黑體" w:hAnsi="微軟正黑體" w:hint="eastAsia"/>
              </w:rPr>
              <w:t>核章</w:t>
            </w:r>
          </w:p>
        </w:tc>
      </w:tr>
      <w:tr w:rsidR="00E8376A" w:rsidRPr="00987B3A" w:rsidTr="009D66FE">
        <w:trPr>
          <w:trHeight w:val="1478"/>
        </w:trPr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</w:tcPr>
          <w:p w:rsidR="00E8376A" w:rsidRPr="00987B3A" w:rsidRDefault="00E8376A" w:rsidP="00991F0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D66FE" w:rsidRDefault="009D66FE" w:rsidP="009D66FE"/>
    <w:p w:rsidR="00E8376A" w:rsidRPr="009D66FE" w:rsidRDefault="009D66FE" w:rsidP="009D66FE">
      <w:pPr>
        <w:widowControl/>
      </w:pPr>
      <w:r>
        <w:br w:type="page"/>
      </w:r>
    </w:p>
    <w:p w:rsidR="00E8376A" w:rsidRPr="00987B3A" w:rsidRDefault="00E8376A" w:rsidP="00E8376A">
      <w:pPr>
        <w:shd w:val="clear" w:color="auto" w:fill="000000"/>
        <w:ind w:leftChars="-150" w:left="-360" w:rightChars="-148" w:right="-355" w:firstLineChars="50" w:firstLine="160"/>
        <w:jc w:val="center"/>
        <w:rPr>
          <w:rFonts w:ascii="微軟正黑體" w:eastAsia="微軟正黑體" w:hAnsi="微軟正黑體" w:cs="Arial"/>
          <w:color w:val="FFFFFF"/>
          <w:sz w:val="32"/>
          <w:szCs w:val="32"/>
        </w:rPr>
      </w:pPr>
      <w:r w:rsidRPr="00987B3A">
        <w:rPr>
          <w:rFonts w:ascii="微軟正黑體" w:eastAsia="微軟正黑體" w:hAnsi="微軟正黑體" w:cs="Arial" w:hint="eastAsia"/>
          <w:color w:val="FFFFFF"/>
          <w:sz w:val="32"/>
          <w:szCs w:val="32"/>
        </w:rPr>
        <w:lastRenderedPageBreak/>
        <w:t>臺北市客家文化主題公園 音樂戲劇中心劇場使用切結書</w:t>
      </w:r>
    </w:p>
    <w:p w:rsidR="00E8376A" w:rsidRPr="00987B3A" w:rsidRDefault="00E8376A" w:rsidP="00E8376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566B7" w:rsidRPr="00F90CF0" w:rsidRDefault="00E8376A" w:rsidP="00E8376A">
      <w:pPr>
        <w:rPr>
          <w:rFonts w:ascii="標楷體" w:eastAsia="標楷體" w:hAnsi="標楷體"/>
          <w:sz w:val="27"/>
          <w:szCs w:val="27"/>
        </w:rPr>
      </w:pPr>
      <w:r w:rsidRPr="00F90CF0">
        <w:rPr>
          <w:rFonts w:ascii="標楷體" w:eastAsia="標楷體" w:hAnsi="標楷體" w:hint="eastAsia"/>
          <w:sz w:val="27"/>
          <w:szCs w:val="27"/>
        </w:rPr>
        <w:t>_______________________________________(以下簡稱申請單位)因辦理活動需求，擬向財團法人台北市客家文化基金會(以下簡稱管理單位)申請於______年_____月_____日</w:t>
      </w:r>
      <w:r w:rsidRPr="00F90CF0">
        <w:rPr>
          <w:rFonts w:ascii="標楷體" w:eastAsia="標楷體" w:hAnsi="標楷體" w:hint="eastAsia"/>
          <w:sz w:val="27"/>
          <w:szCs w:val="27"/>
          <w:u w:val="single"/>
        </w:rPr>
        <w:t xml:space="preserve">    ~    </w:t>
      </w:r>
      <w:r w:rsidRPr="00F90CF0">
        <w:rPr>
          <w:rFonts w:ascii="標楷體" w:eastAsia="標楷體" w:hAnsi="標楷體" w:hint="eastAsia"/>
          <w:sz w:val="27"/>
          <w:szCs w:val="27"/>
        </w:rPr>
        <w:t>時使用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臺北市客家音樂戲劇中心二樓劇場</w:t>
      </w:r>
      <w:r w:rsidRPr="00F90CF0">
        <w:rPr>
          <w:rFonts w:ascii="標楷體" w:eastAsia="標楷體" w:hAnsi="標楷體" w:hint="eastAsia"/>
          <w:sz w:val="27"/>
          <w:szCs w:val="27"/>
        </w:rPr>
        <w:t>。使用</w:t>
      </w:r>
      <w:proofErr w:type="gramStart"/>
      <w:r w:rsidRPr="00F90CF0">
        <w:rPr>
          <w:rFonts w:ascii="標楷體" w:eastAsia="標楷體" w:hAnsi="標楷體" w:hint="eastAsia"/>
          <w:sz w:val="27"/>
          <w:szCs w:val="27"/>
        </w:rPr>
        <w:t>期間，</w:t>
      </w:r>
      <w:proofErr w:type="gramEnd"/>
      <w:r w:rsidRPr="00F90CF0">
        <w:rPr>
          <w:rFonts w:ascii="標楷體" w:eastAsia="標楷體" w:hAnsi="標楷體" w:hint="eastAsia"/>
          <w:sz w:val="27"/>
          <w:szCs w:val="27"/>
        </w:rPr>
        <w:t>申請單位將依管理單位所訂場地規則，維護該場館設施完備與整潔。活動進行中之安全維護，概由申請單位全權負責。申請單位對於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該場館相關資訊具已獲悉</w:t>
      </w:r>
      <w:r w:rsidRPr="00F90CF0">
        <w:rPr>
          <w:rFonts w:ascii="標楷體" w:eastAsia="標楷體" w:hAnsi="標楷體" w:hint="eastAsia"/>
          <w:b/>
          <w:sz w:val="27"/>
          <w:szCs w:val="27"/>
        </w:rPr>
        <w:t>，</w:t>
      </w:r>
      <w:r w:rsidRPr="00F90CF0">
        <w:rPr>
          <w:rFonts w:ascii="標楷體" w:eastAsia="標楷體" w:hAnsi="標楷體" w:hint="eastAsia"/>
          <w:b/>
          <w:sz w:val="27"/>
          <w:szCs w:val="27"/>
          <w:u w:val="single"/>
        </w:rPr>
        <w:t>並訂定活動安全計畫</w:t>
      </w:r>
      <w:r w:rsidRPr="00F90CF0">
        <w:rPr>
          <w:rFonts w:ascii="標楷體" w:eastAsia="標楷體" w:hAnsi="標楷體" w:hint="eastAsia"/>
          <w:sz w:val="27"/>
          <w:szCs w:val="27"/>
        </w:rPr>
        <w:t>，以維護所有與會人員之安全。</w:t>
      </w:r>
      <w:r w:rsidR="009566B7" w:rsidRPr="00F90CF0">
        <w:rPr>
          <w:rFonts w:ascii="標楷體" w:eastAsia="標楷體" w:hAnsi="標楷體" w:hint="eastAsia"/>
          <w:sz w:val="27"/>
          <w:szCs w:val="27"/>
        </w:rPr>
        <w:t>申請者於許可後有下列情形之</w:t>
      </w:r>
      <w:proofErr w:type="gramStart"/>
      <w:r w:rsidR="009566B7" w:rsidRPr="00F90CF0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9566B7" w:rsidRPr="00F90CF0">
        <w:rPr>
          <w:rFonts w:ascii="標楷體" w:eastAsia="標楷體" w:hAnsi="標楷體" w:hint="eastAsia"/>
          <w:sz w:val="27"/>
          <w:szCs w:val="27"/>
        </w:rPr>
        <w:t>者，本會得廢止原許可使用處分，其所繳之各項費用及保證金不予退還，且</w:t>
      </w:r>
      <w:proofErr w:type="gramStart"/>
      <w:r w:rsidR="009566B7" w:rsidRPr="00F90CF0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9566B7" w:rsidRPr="00F90CF0">
        <w:rPr>
          <w:rFonts w:ascii="標楷體" w:eastAsia="標楷體" w:hAnsi="標楷體" w:hint="eastAsia"/>
          <w:sz w:val="27"/>
          <w:szCs w:val="27"/>
        </w:rPr>
        <w:t>年內不受理其申請：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活動內容與原申請使用內容不符。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將場地之全部或一部轉讓他人使用。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妨害公務或有故意破壞公物之行為。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有非經許可之營業行為。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使用火把、爆竹或其他危險物品。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活動內容有危害民眾健康或建築物安全之虞。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其他致生場地管理機關損害之行為。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不遵從場地管理機關指示。</w:t>
      </w:r>
    </w:p>
    <w:p w:rsidR="007B2858" w:rsidRPr="007B2858" w:rsidRDefault="007B2858" w:rsidP="007B2858">
      <w:pPr>
        <w:pStyle w:val="a3"/>
        <w:numPr>
          <w:ilvl w:val="0"/>
          <w:numId w:val="21"/>
        </w:numPr>
        <w:ind w:leftChars="0"/>
        <w:rPr>
          <w:rFonts w:ascii="標楷體" w:hAnsi="標楷體"/>
          <w:sz w:val="27"/>
          <w:szCs w:val="27"/>
        </w:rPr>
      </w:pPr>
      <w:r w:rsidRPr="007B2858">
        <w:rPr>
          <w:rFonts w:ascii="標楷體" w:eastAsia="標楷體" w:hAnsi="標楷體" w:hint="eastAsia"/>
          <w:sz w:val="27"/>
          <w:szCs w:val="27"/>
        </w:rPr>
        <w:t>其他違反法令或公序良俗之行為。</w:t>
      </w:r>
    </w:p>
    <w:p w:rsidR="009566B7" w:rsidRPr="007B2858" w:rsidRDefault="009566B7" w:rsidP="00E8376A">
      <w:pPr>
        <w:rPr>
          <w:rFonts w:ascii="標楷體" w:eastAsia="標楷體" w:hAnsi="標楷體"/>
          <w:sz w:val="27"/>
          <w:szCs w:val="27"/>
        </w:rPr>
      </w:pPr>
    </w:p>
    <w:p w:rsidR="00E8376A" w:rsidRPr="00F90CF0" w:rsidRDefault="00E8376A" w:rsidP="00F90CF0">
      <w:pPr>
        <w:rPr>
          <w:rFonts w:ascii="標楷體" w:eastAsia="標楷體" w:hAnsi="標楷體"/>
          <w:sz w:val="28"/>
          <w:szCs w:val="28"/>
        </w:rPr>
      </w:pPr>
      <w:r w:rsidRPr="00F90CF0">
        <w:rPr>
          <w:rFonts w:ascii="標楷體" w:eastAsia="標楷體" w:hAnsi="標楷體" w:hint="eastAsia"/>
          <w:sz w:val="28"/>
          <w:szCs w:val="27"/>
        </w:rPr>
        <w:t>此致</w:t>
      </w:r>
      <w:r w:rsidRPr="009566B7"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601FE2" wp14:editId="6BB42A4B">
                <wp:simplePos x="0" y="0"/>
                <wp:positionH relativeFrom="column">
                  <wp:posOffset>4949825</wp:posOffset>
                </wp:positionH>
                <wp:positionV relativeFrom="paragraph">
                  <wp:posOffset>290830</wp:posOffset>
                </wp:positionV>
                <wp:extent cx="1250315" cy="1189990"/>
                <wp:effectExtent l="0" t="0" r="26035" b="1016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11899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36064" id="矩形 49" o:spid="_x0000_s1026" style="position:absolute;margin-left:389.75pt;margin-top:22.9pt;width:98.45pt;height:9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jSsgIAAKYFAAAOAAAAZHJzL2Uyb0RvYy54bWysVM1u1DAQviPxDpbvNMl2l3ajZqtVqyKk&#10;VVvRop5dx24iHI+xvZtdXgaJGw/B4yBeg7Hz022pOCBysDKeb7758cycnG4bRTbCuhp0QbODlBKh&#10;OZS1fijox9uLN8eUOM90yRRoUdCdcPR08frVSWtyMYEKVCksQRLt8tYUtPLe5EnieCUa5g7ACI1K&#10;CbZhHkX7kJSWtcjeqGSSpm+TFmxpLHDhHN6ed0q6iPxSCu6vpHTCE1VQjM3H08bzPpzJ4oTlD5aZ&#10;quZ9GOwfomhYrdHpSHXOPCNrW/9B1dTcggPpDzg0CUhZcxFzwGyy9Fk2NxUzIuaCxXFmLJP7f7T8&#10;cnNtSV0WdDqnRLMG3+jX1+8/f3wjeIHVaY3LEXRjrm3Iz5kV8E8OFckTTRBcj9lK2wQsZke2sdS7&#10;sdRi6wnHy2wySw+zGSUcdVl2PJ/P42MkLB/MjXX+nYCGhJ+CWnzLWGK2WTkfAmD5AAneNFzUSsX3&#10;VJq0BT3MjmbRwIGqy6CMCYTOEmfKkg3DnvDbLGSJXHsolJTuM+ySiun5nRKBQukPQmLNMI1J5+Ap&#10;J+NcaJ91qoqVonM1S/EbnA0W0XUkDMwSgxy5e4IB2ZEM3F3MPT6Yitjso3H6t8A649EiegbtR+Om&#10;1mBfIlCYVe+5ww9F6koTqnQP5Q47ykI3as7wixrfb8Wcv2YWZwunEPeFv8JDKsB3gv6Pkgrsl5fu&#10;Ax5bHrWUtDirBXWf18wKStR7jcMwz6bTMNxRmM6OJijYfc39vkavmzPAp89wMxkefwPeq+FXWmju&#10;cK0sg1dUMc3Rd0G5t4Nw5rsdgouJi+UywnCgDfMrfWN4IA9VDf15u71j1vRN7LH/L2GYa5Y/6+UO&#10;Gyw1LNceZB0b/bGufb1xGcTG6RdX2Db7ckQ9rtfFbwAAAP//AwBQSwMEFAAGAAgAAAAhAMzSp5Lg&#10;AAAACgEAAA8AAABkcnMvZG93bnJldi54bWxMj9FOg0AQRd9N/IfNmPhi7FIKxSJDY2r8AGqTxrct&#10;rEBgZwm7FPx7xyf7OJmTe8/N9ovpxVWPrrWEsF4FIDSVtmqpRjh9fjy/gHBeUaV6SxrhRzvY5/d3&#10;mUorO1Ohr0dfCw4hlyqExvshldKVjTbKreygiX/fdjTK8znWshrVzOGml2EQbKVRLXFDowZ9aHTZ&#10;HSeD8H5aF7aLv+aic+c5su7pfCgnxMeH5e0VhNeL/4fhT5/VIWeni52ocqJHSJJdzChCFPMEBnbJ&#10;NgJxQQg3mxBknsnbCfkvAAAA//8DAFBLAQItABQABgAIAAAAIQC2gziS/gAAAOEBAAATAAAAAAAA&#10;AAAAAAAAAAAAAABbQ29udGVudF9UeXBlc10ueG1sUEsBAi0AFAAGAAgAAAAhADj9If/WAAAAlAEA&#10;AAsAAAAAAAAAAAAAAAAALwEAAF9yZWxzLy5yZWxzUEsBAi0AFAAGAAgAAAAhAPHgaNKyAgAApgUA&#10;AA4AAAAAAAAAAAAAAAAALgIAAGRycy9lMm9Eb2MueG1sUEsBAi0AFAAGAAgAAAAhAMzSp5LgAAAA&#10;CgEAAA8AAAAAAAAAAAAAAAAADAUAAGRycy9kb3ducmV2LnhtbFBLBQYAAAAABAAEAPMAAAAZBgAA&#10;AAA=&#10;" filled="f" strokecolor="black [3213]" strokeweight=".25pt">
                <v:path arrowok="t"/>
              </v:rect>
            </w:pict>
          </mc:Fallback>
        </mc:AlternateContent>
      </w:r>
      <w:r w:rsidR="00F90CF0">
        <w:rPr>
          <w:rFonts w:ascii="標楷體" w:eastAsia="標楷體" w:hAnsi="標楷體" w:hint="eastAsia"/>
          <w:sz w:val="27"/>
          <w:szCs w:val="27"/>
        </w:rPr>
        <w:t xml:space="preserve"> </w:t>
      </w:r>
      <w:r w:rsidR="00F90CF0">
        <w:rPr>
          <w:rFonts w:ascii="標楷體" w:eastAsia="標楷體" w:hAnsi="標楷體"/>
          <w:sz w:val="27"/>
          <w:szCs w:val="27"/>
        </w:rPr>
        <w:t xml:space="preserve">  </w:t>
      </w:r>
      <w:r w:rsidRPr="00F90CF0">
        <w:rPr>
          <w:rFonts w:ascii="標楷體" w:eastAsia="標楷體" w:hAnsi="標楷體" w:hint="eastAsia"/>
          <w:b/>
          <w:sz w:val="28"/>
          <w:szCs w:val="27"/>
        </w:rPr>
        <w:t>財團法人台北市客家文化基金會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</w:p>
    <w:p w:rsidR="00E8376A" w:rsidRPr="00987B3A" w:rsidRDefault="001013A5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C76F8F" wp14:editId="730FCBF0">
                <wp:simplePos x="0" y="0"/>
                <wp:positionH relativeFrom="column">
                  <wp:posOffset>4941570</wp:posOffset>
                </wp:positionH>
                <wp:positionV relativeFrom="paragraph">
                  <wp:posOffset>440055</wp:posOffset>
                </wp:positionV>
                <wp:extent cx="732790" cy="697865"/>
                <wp:effectExtent l="0" t="0" r="10160" b="26035"/>
                <wp:wrapNone/>
                <wp:docPr id="50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790" cy="697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107C2" id="矩形 50" o:spid="_x0000_s1026" style="position:absolute;margin-left:389.1pt;margin-top:34.65pt;width:57.7pt;height: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WsrwIAAKQFAAAOAAAAZHJzL2Uyb0RvYy54bWysVMFO3DAQvVfqP1i+l2wWloWILFqBqCqt&#10;ABUqzsax2aiOx7W9m93+TCVu/Yh+TtXf6NhOwkJRD1VzsGLPmzee55k5Od00iqyFdTXokuZ7I0qE&#10;5lDV+qGkn24v3h1R4jzTFVOgRUm3wtHT2ds3J60pxBiWoCphCZJoV7SmpEvvTZFlji9Fw9weGKHR&#10;KME2zOPWPmSVZS2yNyobj0aHWQu2Mha4cA5Pz5ORziK/lIL7Kymd8ESVFO/m42rjeh/WbHbCigfL&#10;zLLm3TXYP9yiYbXGoAPVOfOMrGz9B1VTcwsOpN/j0GQgZc1FzAGzyUcvsrlZMiNiLiiOM4NM7v/R&#10;8sv1tSV1VdIJyqNZg2/069v3nz8eCR6gOq1xBYJuzLUN+TmzAP7ZoSF7Zgkb12E20jYBi9mRTZR6&#10;O0gtNp5wPJzuj6fHGJGj6fB4enQ4CcEyVvTOxjr/XkBDwk9JLb5kFJitF84naA8JsTRc1ErhOSuU&#10;Jm1J9/PpJDo4UHUVjPH6oa7EmbJkzbAi/Cbvwu6g8BJKd/mllGJyfqtEov8oJCqGSYxTgOecjHOh&#10;fZ5MS1aJFGoywq8P1nvEjJVGwsAs8ZIDd0fQIxNJz53y7/DBVcRSH5xHf7tYch48YmTQfnBuag32&#10;NQKFWXWRE74XKUkTVLqHaov1ZCE1mjP8osb3WzDnr5nFzsInx2nhr3CRCvCdoPujZAn262vnAY8F&#10;j1ZKWuzUkrovK2YFJeqDxlY4zg8OQmvHzcFkOsaN3bXc71r0qjkDfPoc55Lh8Tfgvep/pYXmDofK&#10;PERFE9McY5eUe9tvznyaIDiWuJjPIwzb2TC/0DeGB/KgaqjP280ds6YrYo/Vfwl9V7PiRS0nbPDU&#10;MF95kHUs9CddO71xFMTC6cZWmDW7+4h6Gq6z3wAAAP//AwBQSwMEFAAGAAgAAAAhAELqLzLfAAAA&#10;CgEAAA8AAABkcnMvZG93bnJldi54bWxMj91Og0AQhe9NfIfNmHhj7FKq/MnSmBofgNqk8W4LIxDY&#10;WcIuBd/e8UovJ+fLOd/k+9UM4oqT6ywp2G4CEEiVrTtqFJw+3h8TEM5rqvVgCRV8o4N9cXuT66y2&#10;C5V4PfpGcAm5TCtovR8zKV3VotFuY0ckzr7sZLTnc2pkPemFy80gwyCIpNEd8UKrRzy0WPXH2Sh4&#10;O21L2z9/LmXvzsuTdQ/nQzUrdX+3vr6A8Lj6Pxh+9VkdCna62JlqJwYFcZyEjCqI0h0IBpJ0F4G4&#10;MBmnIcgil/9fKH4AAAD//wMAUEsBAi0AFAAGAAgAAAAhALaDOJL+AAAA4QEAABMAAAAAAAAAAAAA&#10;AAAAAAAAAFtDb250ZW50X1R5cGVzXS54bWxQSwECLQAUAAYACAAAACEAOP0h/9YAAACUAQAACwAA&#10;AAAAAAAAAAAAAAAvAQAAX3JlbHMvLnJlbHNQSwECLQAUAAYACAAAACEAkA8FrK8CAACkBQAADgAA&#10;AAAAAAAAAAAAAAAuAgAAZHJzL2Uyb0RvYy54bWxQSwECLQAUAAYACAAAACEAQuovMt8AAAAKAQAA&#10;DwAAAAAAAAAAAAAAAAAJBQAAZHJzL2Rvd25yZXYueG1sUEsFBgAAAAAEAAQA8wAAABUGAAAAAA==&#10;" filled="f" strokecolor="black [3213]" strokeweight=".25pt">
                <v:path arrowok="t"/>
              </v:rect>
            </w:pict>
          </mc:Fallback>
        </mc:AlternateContent>
      </w:r>
      <w:r w:rsidR="00E8376A" w:rsidRPr="00987B3A">
        <w:rPr>
          <w:rFonts w:hAnsi="標楷體" w:hint="eastAsia"/>
          <w:sz w:val="28"/>
          <w:szCs w:val="28"/>
        </w:rPr>
        <w:t>申請單位：</w:t>
      </w:r>
      <w:r w:rsidR="00E8376A" w:rsidRPr="00987B3A">
        <w:rPr>
          <w:rFonts w:hAnsi="標楷體"/>
          <w:sz w:val="28"/>
          <w:szCs w:val="28"/>
          <w:u w:val="single"/>
        </w:rPr>
        <w:t xml:space="preserve"> </w:t>
      </w:r>
      <w:r w:rsidR="00E8376A" w:rsidRPr="00987B3A">
        <w:rPr>
          <w:rFonts w:hAnsi="標楷體" w:hint="eastAsia"/>
          <w:sz w:val="28"/>
          <w:szCs w:val="28"/>
          <w:u w:val="single"/>
        </w:rPr>
        <w:t xml:space="preserve">                     </w:t>
      </w:r>
      <w:r w:rsidR="00E8376A">
        <w:rPr>
          <w:rFonts w:hAnsi="標楷體" w:hint="eastAsia"/>
          <w:sz w:val="28"/>
          <w:szCs w:val="28"/>
          <w:u w:val="single"/>
        </w:rPr>
        <w:t xml:space="preserve">    </w:t>
      </w:r>
      <w:r w:rsidR="00E8376A" w:rsidRPr="00987B3A">
        <w:rPr>
          <w:rFonts w:hAnsi="標楷體" w:hint="eastAsia"/>
          <w:sz w:val="28"/>
          <w:szCs w:val="28"/>
          <w:u w:val="single"/>
        </w:rPr>
        <w:t xml:space="preserve">  </w:t>
      </w:r>
      <w:r w:rsidR="00E8376A" w:rsidRPr="00987B3A">
        <w:rPr>
          <w:rFonts w:hAnsi="標楷體" w:hint="eastAsia"/>
          <w:sz w:val="28"/>
          <w:szCs w:val="28"/>
        </w:rPr>
        <w:t>（</w:t>
      </w:r>
      <w:r w:rsidR="00E8376A" w:rsidRPr="00995A06">
        <w:rPr>
          <w:rFonts w:hAnsi="標楷體" w:hint="eastAsia"/>
          <w:color w:val="FF0000"/>
          <w:sz w:val="28"/>
          <w:szCs w:val="28"/>
        </w:rPr>
        <w:t>蓋機關、機構章</w:t>
      </w:r>
      <w:r w:rsidR="00E8376A" w:rsidRPr="00987B3A">
        <w:rPr>
          <w:rFonts w:hAnsi="標楷體" w:hint="eastAsia"/>
          <w:sz w:val="28"/>
          <w:szCs w:val="28"/>
        </w:rPr>
        <w:t>）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負責人/代表人：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     </w:t>
      </w:r>
      <w:r w:rsidRPr="00987B3A">
        <w:rPr>
          <w:rFonts w:hAnsi="標楷體"/>
          <w:sz w:val="28"/>
          <w:szCs w:val="28"/>
          <w:u w:val="single"/>
        </w:rPr>
        <w:t xml:space="preserve"> </w:t>
      </w:r>
      <w:r w:rsidRPr="00987B3A">
        <w:rPr>
          <w:rFonts w:hAnsi="標楷體" w:hint="eastAsia"/>
          <w:sz w:val="28"/>
          <w:szCs w:val="28"/>
        </w:rPr>
        <w:t>（</w:t>
      </w:r>
      <w:r w:rsidRPr="00995A06">
        <w:rPr>
          <w:rFonts w:hAnsi="標楷體" w:hint="eastAsia"/>
          <w:color w:val="FF0000"/>
          <w:sz w:val="28"/>
          <w:szCs w:val="28"/>
        </w:rPr>
        <w:t>簽章</w:t>
      </w:r>
      <w:r w:rsidRPr="00987B3A">
        <w:rPr>
          <w:rFonts w:hAnsi="標楷體" w:hint="eastAsia"/>
          <w:sz w:val="28"/>
          <w:szCs w:val="28"/>
        </w:rPr>
        <w:t>）</w:t>
      </w:r>
      <w:r w:rsidRPr="00987B3A">
        <w:rPr>
          <w:rFonts w:hAnsi="標楷體"/>
          <w:sz w:val="28"/>
          <w:szCs w:val="28"/>
        </w:rPr>
        <w:t xml:space="preserve"> 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身分證統一編號：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</w:t>
      </w:r>
    </w:p>
    <w:p w:rsidR="00E8376A" w:rsidRPr="00987B3A" w:rsidRDefault="00E8376A" w:rsidP="00E8376A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  <w:u w:val="single"/>
        </w:rPr>
      </w:pPr>
      <w:r w:rsidRPr="00987B3A">
        <w:rPr>
          <w:rFonts w:hAnsi="標楷體" w:hint="eastAsia"/>
          <w:sz w:val="28"/>
          <w:szCs w:val="28"/>
        </w:rPr>
        <w:t>聯絡住址：</w:t>
      </w:r>
      <w:r w:rsidRPr="00987B3A">
        <w:rPr>
          <w:rFonts w:hAnsi="標楷體" w:hint="eastAsia"/>
          <w:sz w:val="28"/>
          <w:szCs w:val="28"/>
          <w:u w:val="single"/>
        </w:rPr>
        <w:t xml:space="preserve">                                           </w:t>
      </w:r>
    </w:p>
    <w:p w:rsidR="009D66FE" w:rsidRDefault="00E8376A" w:rsidP="009566B7">
      <w:pPr>
        <w:pStyle w:val="Default"/>
        <w:spacing w:beforeLines="50" w:before="180" w:afterLines="50" w:after="180" w:line="360" w:lineRule="auto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聯絡電話：</w:t>
      </w:r>
      <w:r w:rsidRPr="00987B3A">
        <w:rPr>
          <w:rFonts w:hAnsi="標楷體" w:hint="eastAsia"/>
          <w:sz w:val="28"/>
          <w:szCs w:val="28"/>
          <w:u w:val="single"/>
        </w:rPr>
        <w:t xml:space="preserve">(   )     -         </w:t>
      </w:r>
      <w:r w:rsidRPr="00987B3A">
        <w:rPr>
          <w:rFonts w:hAnsi="標楷體" w:hint="eastAsia"/>
          <w:sz w:val="28"/>
          <w:szCs w:val="28"/>
        </w:rPr>
        <w:t xml:space="preserve">   行動電話：</w:t>
      </w:r>
      <w:r w:rsidRPr="00987B3A">
        <w:rPr>
          <w:rFonts w:hAnsi="標楷體" w:hint="eastAsia"/>
          <w:sz w:val="28"/>
          <w:szCs w:val="28"/>
          <w:u w:val="single"/>
        </w:rPr>
        <w:t xml:space="preserve">09   -               </w:t>
      </w:r>
    </w:p>
    <w:p w:rsidR="009D66FE" w:rsidRDefault="009D66FE" w:rsidP="00E8376A">
      <w:pPr>
        <w:pStyle w:val="Default"/>
        <w:jc w:val="distribute"/>
        <w:rPr>
          <w:rFonts w:hAnsi="標楷體"/>
          <w:sz w:val="28"/>
          <w:szCs w:val="28"/>
        </w:rPr>
      </w:pPr>
    </w:p>
    <w:p w:rsidR="00E8376A" w:rsidRDefault="00E8376A" w:rsidP="00E8376A">
      <w:pPr>
        <w:pStyle w:val="Default"/>
        <w:jc w:val="distribute"/>
        <w:rPr>
          <w:rFonts w:hAnsi="標楷體"/>
          <w:sz w:val="28"/>
          <w:szCs w:val="28"/>
        </w:rPr>
      </w:pPr>
      <w:r w:rsidRPr="00987B3A">
        <w:rPr>
          <w:rFonts w:hAnsi="標楷體" w:hint="eastAsia"/>
          <w:sz w:val="28"/>
          <w:szCs w:val="28"/>
        </w:rPr>
        <w:t>中華民國      年      月      日</w:t>
      </w:r>
    </w:p>
    <w:p w:rsidR="004F1D05" w:rsidRPr="00173936" w:rsidRDefault="004F1D05" w:rsidP="00E8376A">
      <w:pPr>
        <w:pStyle w:val="Default"/>
        <w:jc w:val="distribute"/>
        <w:rPr>
          <w:rFonts w:hAnsi="標楷體"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62"/>
        <w:gridCol w:w="2990"/>
        <w:gridCol w:w="1477"/>
        <w:gridCol w:w="739"/>
        <w:gridCol w:w="3058"/>
        <w:gridCol w:w="13"/>
        <w:gridCol w:w="1759"/>
      </w:tblGrid>
      <w:tr w:rsidR="00D03C4C" w:rsidRPr="00987B3A" w:rsidTr="00991F01">
        <w:tc>
          <w:tcPr>
            <w:tcW w:w="10598" w:type="dxa"/>
            <w:gridSpan w:val="7"/>
            <w:shd w:val="clear" w:color="auto" w:fill="BFBFBF" w:themeFill="background1" w:themeFillShade="BF"/>
            <w:vAlign w:val="center"/>
          </w:tcPr>
          <w:p w:rsidR="00D03C4C" w:rsidRPr="00987B3A" w:rsidRDefault="009D66FE" w:rsidP="00991F0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D03C4C" w:rsidRPr="006E281E">
              <w:rPr>
                <w:rFonts w:hint="eastAsia"/>
                <w:b/>
                <w:color w:val="000000" w:themeColor="text1"/>
              </w:rPr>
              <w:t>客家文化主題公園</w:t>
            </w:r>
            <w:proofErr w:type="gramStart"/>
            <w:r w:rsidR="00D03C4C" w:rsidRPr="006E281E">
              <w:rPr>
                <w:rFonts w:hint="eastAsia"/>
                <w:b/>
                <w:color w:val="000000" w:themeColor="text1"/>
              </w:rPr>
              <w:t>─</w:t>
            </w:r>
            <w:proofErr w:type="gramEnd"/>
            <w:r w:rsidR="00D03C4C" w:rsidRPr="006E281E">
              <w:rPr>
                <w:rFonts w:hint="eastAsia"/>
                <w:b/>
                <w:color w:val="000000" w:themeColor="text1"/>
              </w:rPr>
              <w:t>場地保證金扣款一覽表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</w:t>
            </w:r>
            <w:r w:rsidRPr="00987B3A">
              <w:rPr>
                <w:rFonts w:hint="eastAsia"/>
                <w:b/>
              </w:rPr>
              <w:t>教室場地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/>
        </w:tc>
        <w:tc>
          <w:tcPr>
            <w:tcW w:w="3071" w:type="dxa"/>
            <w:gridSpan w:val="2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759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03C4C" w:rsidRPr="00987B3A" w:rsidRDefault="00D03C4C" w:rsidP="00991F01"/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1.1.1</w:t>
            </w:r>
            <w:r w:rsidRPr="00987B3A">
              <w:rPr>
                <w:rFonts w:hint="eastAsia"/>
              </w:rPr>
              <w:t>桌椅雜亂未復原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1.1.2</w:t>
            </w:r>
            <w:r w:rsidRPr="00987B3A">
              <w:rPr>
                <w:rFonts w:hint="eastAsia"/>
              </w:rPr>
              <w:t>垃圾未清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1.1.3</w:t>
            </w:r>
            <w:r w:rsidRPr="00987B3A">
              <w:rPr>
                <w:rFonts w:hint="eastAsia"/>
              </w:rPr>
              <w:t>牆</w:t>
            </w:r>
            <w:proofErr w:type="gramStart"/>
            <w:r w:rsidRPr="00987B3A">
              <w:rPr>
                <w:rFonts w:hint="eastAsia"/>
              </w:rPr>
              <w:t>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</w:t>
            </w:r>
            <w:proofErr w:type="gramEnd"/>
            <w:r w:rsidRPr="00987B3A">
              <w:rPr>
                <w:rFonts w:hint="eastAsia"/>
              </w:rPr>
              <w:t>污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BFBFBF" w:themeFill="background1" w:themeFillShade="BF"/>
            <w:vAlign w:val="center"/>
          </w:tcPr>
          <w:p w:rsidR="00D03C4C" w:rsidRPr="00987B3A" w:rsidRDefault="00D03C4C" w:rsidP="00991F01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3.</w:t>
            </w:r>
            <w:r w:rsidRPr="00987B3A">
              <w:rPr>
                <w:rFonts w:hint="eastAsia"/>
                <w:b/>
              </w:rPr>
              <w:t>戶外場地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1.1.4</w:t>
            </w:r>
            <w:r w:rsidRPr="00987B3A">
              <w:rPr>
                <w:rFonts w:hint="eastAsia"/>
              </w:rPr>
              <w:t>活動</w:t>
            </w:r>
            <w:proofErr w:type="gramStart"/>
            <w:r w:rsidRPr="00987B3A">
              <w:rPr>
                <w:rFonts w:hint="eastAsia"/>
              </w:rPr>
              <w:t>文宣未清</w:t>
            </w:r>
            <w:proofErr w:type="gramEnd"/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/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 xml:space="preserve">3.1.1 </w:t>
            </w:r>
            <w:r w:rsidRPr="00987B3A">
              <w:rPr>
                <w:rFonts w:hint="eastAsia"/>
              </w:rPr>
              <w:t>活動文宣品未清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3.1.2</w:t>
            </w:r>
            <w:r w:rsidRPr="006E281E">
              <w:rPr>
                <w:rFonts w:hint="eastAsia"/>
                <w:color w:val="000000" w:themeColor="text1"/>
              </w:rPr>
              <w:t>垃圾未清</w:t>
            </w:r>
          </w:p>
        </w:tc>
        <w:tc>
          <w:tcPr>
            <w:tcW w:w="1772" w:type="dxa"/>
            <w:gridSpan w:val="2"/>
            <w:tcBorders>
              <w:top w:val="nil"/>
            </w:tcBorders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5</w:t>
            </w:r>
            <w:r w:rsidRPr="006E281E">
              <w:rPr>
                <w:rFonts w:hint="eastAsia"/>
                <w:color w:val="000000" w:themeColor="text1"/>
              </w:rPr>
              <w:t>,000</w:t>
            </w:r>
            <w:r w:rsidRPr="006E281E">
              <w:rPr>
                <w:rFonts w:hint="eastAsia"/>
                <w:color w:val="000000" w:themeColor="text1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3.1.3</w:t>
            </w:r>
            <w:r w:rsidRPr="006E281E">
              <w:rPr>
                <w:rFonts w:hint="eastAsia"/>
                <w:color w:val="000000" w:themeColor="text1"/>
              </w:rPr>
              <w:t>地面</w:t>
            </w:r>
            <w:proofErr w:type="gramStart"/>
            <w:r w:rsidRPr="006E281E">
              <w:rPr>
                <w:rFonts w:hint="eastAsia"/>
                <w:color w:val="000000" w:themeColor="text1"/>
              </w:rPr>
              <w:t>髒</w:t>
            </w:r>
            <w:proofErr w:type="gramEnd"/>
            <w:r w:rsidRPr="006E281E">
              <w:rPr>
                <w:rFonts w:hint="eastAsia"/>
                <w:color w:val="000000" w:themeColor="text1"/>
              </w:rPr>
              <w:t>污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5</w:t>
            </w:r>
            <w:r w:rsidRPr="006E281E">
              <w:rPr>
                <w:rFonts w:hint="eastAsia"/>
                <w:color w:val="000000" w:themeColor="text1"/>
              </w:rPr>
              <w:t>,000</w:t>
            </w:r>
            <w:r w:rsidRPr="006E281E">
              <w:rPr>
                <w:rFonts w:hint="eastAsia"/>
                <w:color w:val="000000" w:themeColor="text1"/>
              </w:rPr>
              <w:t>元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1.2.3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6E281E" w:rsidRDefault="00173936" w:rsidP="00173936">
            <w:pPr>
              <w:rPr>
                <w:color w:val="000000" w:themeColor="text1"/>
              </w:rPr>
            </w:pPr>
            <w:r w:rsidRPr="006E281E">
              <w:rPr>
                <w:rFonts w:hint="eastAsia"/>
                <w:color w:val="000000" w:themeColor="text1"/>
              </w:rPr>
              <w:t>3.1.4</w:t>
            </w:r>
            <w:r w:rsidRPr="006E281E">
              <w:rPr>
                <w:rFonts w:hint="eastAsia"/>
                <w:color w:val="000000" w:themeColor="text1"/>
              </w:rPr>
              <w:t>相關設施遺留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E281E" w:rsidRDefault="00173936" w:rsidP="00173936">
            <w:pPr>
              <w:jc w:val="right"/>
              <w:rPr>
                <w:color w:val="000000" w:themeColor="text1"/>
              </w:rPr>
            </w:pPr>
            <w:r w:rsidRPr="006E281E">
              <w:rPr>
                <w:color w:val="000000" w:themeColor="text1"/>
              </w:rPr>
              <w:t>1</w:t>
            </w:r>
            <w:r w:rsidRPr="006E281E">
              <w:rPr>
                <w:rFonts w:hint="eastAsia"/>
                <w:color w:val="000000" w:themeColor="text1"/>
              </w:rPr>
              <w:t>,</w:t>
            </w:r>
            <w:r w:rsidRPr="006E281E">
              <w:rPr>
                <w:color w:val="000000" w:themeColor="text1"/>
              </w:rPr>
              <w:t>0</w:t>
            </w:r>
            <w:r w:rsidRPr="006E281E">
              <w:rPr>
                <w:rFonts w:hint="eastAsia"/>
                <w:color w:val="000000" w:themeColor="text1"/>
              </w:rPr>
              <w:t>00</w:t>
            </w:r>
            <w:r w:rsidRPr="006E281E">
              <w:rPr>
                <w:rFonts w:hint="eastAsia"/>
                <w:color w:val="000000" w:themeColor="text1"/>
              </w:rPr>
              <w:t>元</w:t>
            </w:r>
            <w:r w:rsidRPr="006E281E">
              <w:rPr>
                <w:rFonts w:hint="eastAsia"/>
                <w:color w:val="000000" w:themeColor="text1"/>
              </w:rPr>
              <w:t>/</w:t>
            </w:r>
            <w:r w:rsidRPr="006E281E">
              <w:rPr>
                <w:rFonts w:hint="eastAsia"/>
                <w:color w:val="000000" w:themeColor="text1"/>
              </w:rPr>
              <w:t>日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1.2.4</w:t>
            </w:r>
            <w:r w:rsidRPr="00987B3A">
              <w:rPr>
                <w:rFonts w:hint="eastAsia"/>
              </w:rPr>
              <w:t>桌椅損壞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3.2</w:t>
            </w:r>
            <w:r w:rsidRPr="00987B3A">
              <w:rPr>
                <w:rFonts w:hint="eastAsia"/>
                <w:b/>
              </w:rPr>
              <w:t>設備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環境損壞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1.2.5</w:t>
            </w:r>
            <w:r w:rsidRPr="00987B3A">
              <w:rPr>
                <w:rFonts w:hint="eastAsia"/>
              </w:rPr>
              <w:t>其他設備損壞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3.2.1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鋪面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1.3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3.2.2</w:t>
            </w:r>
            <w:r w:rsidRPr="00987B3A">
              <w:rPr>
                <w:rFonts w:hint="eastAsia"/>
              </w:rPr>
              <w:t>地磚破損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草坪</w:t>
            </w:r>
            <w:proofErr w:type="gramStart"/>
            <w:r w:rsidRPr="00987B3A">
              <w:rPr>
                <w:rFonts w:hint="eastAsia"/>
              </w:rPr>
              <w:t>週</w:t>
            </w:r>
            <w:proofErr w:type="gramEnd"/>
            <w:r w:rsidRPr="00987B3A">
              <w:rPr>
                <w:rFonts w:hint="eastAsia"/>
              </w:rPr>
              <w:t>邊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3.2.3</w:t>
            </w:r>
            <w:r w:rsidRPr="00987B3A">
              <w:rPr>
                <w:rFonts w:hint="eastAsia"/>
              </w:rPr>
              <w:t>公共設施損壞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1.3.2</w:t>
            </w:r>
            <w:r w:rsidRPr="00987B3A">
              <w:rPr>
                <w:rFonts w:hint="eastAsia"/>
              </w:rPr>
              <w:t>於不可飲食區域飲食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3.2.4</w:t>
            </w:r>
            <w:r w:rsidRPr="00987B3A">
              <w:rPr>
                <w:rFonts w:hint="eastAsia"/>
              </w:rPr>
              <w:t>草皮枯萎</w:t>
            </w:r>
          </w:p>
          <w:p w:rsidR="00D03C4C" w:rsidRPr="00987B3A" w:rsidRDefault="00D03C4C" w:rsidP="00991F01"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超過</w:t>
            </w:r>
            <w:r w:rsidRPr="00987B3A">
              <w:rPr>
                <w:rFonts w:hint="eastAsia"/>
              </w:rPr>
              <w:t>1000</w:t>
            </w:r>
            <w:r w:rsidRPr="00987B3A">
              <w:rPr>
                <w:rFonts w:hint="eastAsia"/>
              </w:rPr>
              <w:t>人同時進入草皮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D03C4C" w:rsidRPr="00987B3A" w:rsidTr="00991F01">
        <w:trPr>
          <w:trHeight w:val="413"/>
        </w:trPr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1.3.3</w:t>
            </w:r>
            <w:r w:rsidRPr="00987B3A">
              <w:rPr>
                <w:rFonts w:hint="eastAsia"/>
              </w:rPr>
              <w:t>占用非承租區域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D03C4C" w:rsidRPr="00987B3A" w:rsidRDefault="00D03C4C" w:rsidP="00991F01"/>
        </w:tc>
        <w:tc>
          <w:tcPr>
            <w:tcW w:w="3058" w:type="dxa"/>
            <w:shd w:val="clear" w:color="auto" w:fill="FFFFFF" w:themeFill="background1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3.2.5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活動造成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1.3.4</w:t>
            </w:r>
            <w:r w:rsidRPr="00987B3A">
              <w:rPr>
                <w:rFonts w:hint="eastAsia"/>
              </w:rPr>
              <w:t>超時使用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</w:t>
            </w:r>
          </w:p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規定收費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3.2.6</w:t>
            </w:r>
            <w:r w:rsidRPr="00987B3A">
              <w:rPr>
                <w:rFonts w:hint="eastAsia"/>
              </w:rPr>
              <w:t>草皮枯萎</w:t>
            </w:r>
            <w:r w:rsidRPr="00987B3A">
              <w:rPr>
                <w:rFonts w:hint="eastAsia"/>
              </w:rPr>
              <w:t>(</w:t>
            </w:r>
            <w:r w:rsidRPr="00987B3A">
              <w:rPr>
                <w:rFonts w:hint="eastAsia"/>
              </w:rPr>
              <w:t>施工造成</w:t>
            </w:r>
            <w:r w:rsidRPr="00987B3A">
              <w:rPr>
                <w:rFonts w:hint="eastAsia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A9558F" w:rsidRPr="00987B3A" w:rsidTr="00991F01">
        <w:tc>
          <w:tcPr>
            <w:tcW w:w="562" w:type="dxa"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A9558F" w:rsidRPr="00987B3A" w:rsidRDefault="00A9558F" w:rsidP="00991F01">
            <w:r w:rsidRPr="00987B3A">
              <w:rPr>
                <w:rFonts w:hint="eastAsia"/>
              </w:rPr>
              <w:t>1.3.5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477" w:type="dxa"/>
            <w:vAlign w:val="center"/>
          </w:tcPr>
          <w:p w:rsidR="00A9558F" w:rsidRPr="00987B3A" w:rsidRDefault="00A9558F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Merge w:val="restart"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3058" w:type="dxa"/>
            <w:vMerge w:val="restart"/>
            <w:vAlign w:val="center"/>
          </w:tcPr>
          <w:p w:rsidR="00A9558F" w:rsidRPr="00987B3A" w:rsidRDefault="00A9558F" w:rsidP="00991F01">
            <w:r w:rsidRPr="00987B3A">
              <w:rPr>
                <w:rFonts w:hint="eastAsia"/>
              </w:rPr>
              <w:t>3.2.7</w:t>
            </w:r>
            <w:r w:rsidRPr="00987B3A">
              <w:rPr>
                <w:rFonts w:hint="eastAsia"/>
              </w:rPr>
              <w:t>車輛駛入草坪區</w:t>
            </w:r>
          </w:p>
        </w:tc>
        <w:tc>
          <w:tcPr>
            <w:tcW w:w="1772" w:type="dxa"/>
            <w:gridSpan w:val="2"/>
            <w:vMerge w:val="restart"/>
            <w:vAlign w:val="center"/>
          </w:tcPr>
          <w:p w:rsidR="00A9558F" w:rsidRPr="00987B3A" w:rsidRDefault="00A9558F" w:rsidP="00991F01">
            <w:pPr>
              <w:jc w:val="right"/>
            </w:pPr>
            <w:r w:rsidRPr="00987B3A"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輛</w:t>
            </w:r>
          </w:p>
        </w:tc>
      </w:tr>
      <w:tr w:rsidR="00A9558F" w:rsidRPr="00987B3A" w:rsidTr="00991F01">
        <w:tc>
          <w:tcPr>
            <w:tcW w:w="5029" w:type="dxa"/>
            <w:gridSpan w:val="3"/>
            <w:shd w:val="clear" w:color="auto" w:fill="BFBFBF" w:themeFill="background1" w:themeFillShade="BF"/>
            <w:vAlign w:val="center"/>
          </w:tcPr>
          <w:p w:rsidR="00A9558F" w:rsidRPr="00987B3A" w:rsidRDefault="00A9558F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</w:t>
            </w:r>
            <w:r w:rsidRPr="00987B3A">
              <w:rPr>
                <w:rFonts w:hint="eastAsia"/>
                <w:b/>
              </w:rPr>
              <w:t>音樂戲劇中心劇場</w:t>
            </w:r>
          </w:p>
        </w:tc>
        <w:tc>
          <w:tcPr>
            <w:tcW w:w="739" w:type="dxa"/>
            <w:vMerge/>
            <w:vAlign w:val="center"/>
          </w:tcPr>
          <w:p w:rsidR="00A9558F" w:rsidRPr="00987B3A" w:rsidRDefault="00A9558F" w:rsidP="00991F01">
            <w:pPr>
              <w:jc w:val="right"/>
            </w:pPr>
          </w:p>
        </w:tc>
        <w:tc>
          <w:tcPr>
            <w:tcW w:w="3058" w:type="dxa"/>
            <w:vMerge/>
            <w:vAlign w:val="center"/>
          </w:tcPr>
          <w:p w:rsidR="00A9558F" w:rsidRPr="00987B3A" w:rsidRDefault="00A9558F" w:rsidP="00991F01"/>
        </w:tc>
        <w:tc>
          <w:tcPr>
            <w:tcW w:w="1772" w:type="dxa"/>
            <w:gridSpan w:val="2"/>
            <w:vMerge/>
            <w:vAlign w:val="center"/>
          </w:tcPr>
          <w:p w:rsidR="00A9558F" w:rsidRPr="00987B3A" w:rsidRDefault="00A9558F" w:rsidP="00991F01">
            <w:pPr>
              <w:jc w:val="right"/>
            </w:pPr>
          </w:p>
        </w:tc>
      </w:tr>
      <w:tr w:rsidR="00D03C4C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pPr>
              <w:jc w:val="both"/>
              <w:rPr>
                <w:b/>
              </w:rPr>
            </w:pPr>
            <w:r w:rsidRPr="00987B3A">
              <w:rPr>
                <w:rFonts w:hint="eastAsia"/>
                <w:b/>
              </w:rPr>
              <w:t>2.1</w:t>
            </w:r>
            <w:r w:rsidRPr="00987B3A">
              <w:rPr>
                <w:rFonts w:hint="eastAsia"/>
                <w:b/>
              </w:rPr>
              <w:t>場地清潔</w:t>
            </w:r>
            <w:r w:rsidRPr="00987B3A">
              <w:rPr>
                <w:rFonts w:hint="eastAsia"/>
                <w:b/>
              </w:rPr>
              <w:t>/</w:t>
            </w:r>
            <w:r w:rsidRPr="00987B3A">
              <w:rPr>
                <w:rFonts w:hint="eastAsia"/>
                <w:b/>
              </w:rPr>
              <w:t>復原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3.2.8</w:t>
            </w:r>
            <w:r w:rsidRPr="00987B3A">
              <w:rPr>
                <w:rFonts w:hint="eastAsia"/>
              </w:rPr>
              <w:t>園區植栽毀損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  <w:rPr>
                <w:b/>
              </w:rPr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2.1.1</w:t>
            </w:r>
            <w:r w:rsidRPr="00987B3A">
              <w:rPr>
                <w:rFonts w:hint="eastAsia"/>
              </w:rPr>
              <w:t>垃圾未清</w:t>
            </w:r>
            <w:r w:rsidRPr="00987B3A">
              <w:rPr>
                <w:rFonts w:hint="eastAsia"/>
              </w:rPr>
              <w:t>(</w:t>
            </w:r>
            <w:proofErr w:type="gramStart"/>
            <w:r w:rsidRPr="00987B3A">
              <w:rPr>
                <w:rFonts w:hint="eastAsia"/>
              </w:rPr>
              <w:t>團休室</w:t>
            </w:r>
            <w:proofErr w:type="gramEnd"/>
            <w:r w:rsidRPr="00987B3A">
              <w:rPr>
                <w:rFonts w:hint="eastAsia"/>
              </w:rPr>
              <w:t>)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5569" w:type="dxa"/>
            <w:gridSpan w:val="4"/>
            <w:shd w:val="clear" w:color="auto" w:fill="D9D9D9" w:themeFill="background1" w:themeFillShade="D9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  <w:b/>
              </w:rPr>
              <w:t>3.3</w:t>
            </w:r>
            <w:r w:rsidRPr="00987B3A">
              <w:rPr>
                <w:rFonts w:hint="eastAsia"/>
                <w:b/>
              </w:rPr>
              <w:t>其他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2.1.2</w:t>
            </w:r>
            <w:r w:rsidRPr="00987B3A">
              <w:rPr>
                <w:rFonts w:hint="eastAsia"/>
              </w:rPr>
              <w:t>未用市府專用垃圾袋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3.3.1</w:t>
            </w:r>
            <w:r w:rsidRPr="00987B3A">
              <w:rPr>
                <w:rFonts w:hint="eastAsia"/>
              </w:rPr>
              <w:t>未依規定於園區用火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2.1.3</w:t>
            </w:r>
            <w:r w:rsidRPr="00987B3A">
              <w:rPr>
                <w:rFonts w:hint="eastAsia"/>
              </w:rPr>
              <w:t>牆</w:t>
            </w:r>
            <w:proofErr w:type="gramStart"/>
            <w:r w:rsidRPr="00987B3A">
              <w:rPr>
                <w:rFonts w:hint="eastAsia"/>
              </w:rPr>
              <w:t>面殘膠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髒</w:t>
            </w:r>
            <w:proofErr w:type="gramEnd"/>
            <w:r w:rsidRPr="00987B3A">
              <w:rPr>
                <w:rFonts w:hint="eastAsia"/>
              </w:rPr>
              <w:t>污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3.3.2</w:t>
            </w:r>
            <w:r w:rsidRPr="00987B3A">
              <w:rPr>
                <w:rFonts w:hint="eastAsia"/>
              </w:rPr>
              <w:t>車輛未申請停放園區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台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2.1.4</w:t>
            </w:r>
            <w:r w:rsidRPr="00987B3A">
              <w:rPr>
                <w:rFonts w:hint="eastAsia"/>
              </w:rPr>
              <w:t>活動</w:t>
            </w:r>
            <w:proofErr w:type="gramStart"/>
            <w:r w:rsidRPr="00987B3A">
              <w:rPr>
                <w:rFonts w:hint="eastAsia"/>
              </w:rPr>
              <w:t>文宣未清</w:t>
            </w:r>
            <w:proofErr w:type="gramEnd"/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500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3.3.3</w:t>
            </w:r>
            <w:r w:rsidRPr="00987B3A">
              <w:rPr>
                <w:rFonts w:hint="eastAsia"/>
              </w:rPr>
              <w:t>使用內容與申請不符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2.1.5</w:t>
            </w:r>
            <w:r w:rsidRPr="00987B3A">
              <w:rPr>
                <w:rFonts w:hint="eastAsia"/>
              </w:rPr>
              <w:t>花籃、</w:t>
            </w:r>
            <w:proofErr w:type="gramStart"/>
            <w:r w:rsidRPr="00987B3A">
              <w:rPr>
                <w:rFonts w:hint="eastAsia"/>
              </w:rPr>
              <w:t>賀品未</w:t>
            </w:r>
            <w:proofErr w:type="gramEnd"/>
            <w:r w:rsidRPr="00987B3A">
              <w:rPr>
                <w:rFonts w:hint="eastAsia"/>
              </w:rPr>
              <w:t>清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1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3.3.4</w:t>
            </w:r>
            <w:r w:rsidRPr="00987B3A">
              <w:rPr>
                <w:rFonts w:hint="eastAsia"/>
              </w:rPr>
              <w:t>未依規定時間進出場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2</w:t>
            </w:r>
            <w:r w:rsidR="006B07EA">
              <w:rPr>
                <w:rFonts w:hint="eastAsia"/>
              </w:rPr>
              <w:t>，</w:t>
            </w:r>
            <w:r w:rsidRPr="00987B3A">
              <w:rPr>
                <w:rFonts w:hint="eastAsia"/>
              </w:rPr>
              <w:t>000</w:t>
            </w:r>
            <w:r w:rsidRPr="00987B3A">
              <w:rPr>
                <w:rFonts w:hint="eastAsia"/>
              </w:rPr>
              <w:t>元</w:t>
            </w:r>
          </w:p>
        </w:tc>
      </w:tr>
      <w:tr w:rsidR="004C0E46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4C0E46" w:rsidRPr="00987B3A" w:rsidRDefault="004C0E46" w:rsidP="004C0E46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2.2</w:t>
            </w:r>
            <w:r w:rsidRPr="00987B3A">
              <w:rPr>
                <w:rFonts w:hint="eastAsia"/>
                <w:b/>
              </w:rPr>
              <w:t>設備損壞</w:t>
            </w:r>
          </w:p>
        </w:tc>
        <w:tc>
          <w:tcPr>
            <w:tcW w:w="739" w:type="dxa"/>
            <w:vAlign w:val="center"/>
          </w:tcPr>
          <w:p w:rsidR="004C0E46" w:rsidRPr="00987B3A" w:rsidRDefault="004C0E46" w:rsidP="004C0E46">
            <w:pPr>
              <w:jc w:val="right"/>
            </w:pPr>
          </w:p>
        </w:tc>
        <w:tc>
          <w:tcPr>
            <w:tcW w:w="3058" w:type="dxa"/>
            <w:vAlign w:val="center"/>
          </w:tcPr>
          <w:p w:rsidR="004C0E46" w:rsidRPr="00987B3A" w:rsidRDefault="004C0E46" w:rsidP="004C0E46">
            <w:r w:rsidRPr="005C271C">
              <w:rPr>
                <w:rFonts w:hint="eastAsia"/>
                <w:color w:val="000000"/>
              </w:rPr>
              <w:t>3.3.5</w:t>
            </w:r>
            <w:r w:rsidRPr="005C271C">
              <w:rPr>
                <w:rFonts w:hint="eastAsia"/>
                <w:color w:val="000000"/>
              </w:rPr>
              <w:t>音量未符合噪音管制相關法規</w:t>
            </w:r>
          </w:p>
        </w:tc>
        <w:tc>
          <w:tcPr>
            <w:tcW w:w="1772" w:type="dxa"/>
            <w:gridSpan w:val="2"/>
            <w:vAlign w:val="center"/>
          </w:tcPr>
          <w:p w:rsidR="004C0E46" w:rsidRPr="00987B3A" w:rsidRDefault="004C0E46" w:rsidP="004C0E46">
            <w:pPr>
              <w:jc w:val="right"/>
            </w:pPr>
            <w:r w:rsidRPr="005C271C">
              <w:rPr>
                <w:rFonts w:hint="eastAsia"/>
                <w:color w:val="000000"/>
              </w:rPr>
              <w:t>2,000</w:t>
            </w:r>
            <w:r w:rsidRPr="005C271C">
              <w:rPr>
                <w:rFonts w:hint="eastAsia"/>
                <w:color w:val="000000"/>
              </w:rPr>
              <w:t>元</w:t>
            </w:r>
            <w:r w:rsidRPr="005C271C">
              <w:rPr>
                <w:rFonts w:hint="eastAsia"/>
                <w:color w:val="000000"/>
              </w:rPr>
              <w:t>/</w:t>
            </w:r>
            <w:r w:rsidRPr="005C271C">
              <w:rPr>
                <w:rFonts w:hint="eastAsia"/>
                <w:color w:val="000000"/>
              </w:rPr>
              <w:t>次</w:t>
            </w:r>
          </w:p>
        </w:tc>
      </w:tr>
      <w:tr w:rsidR="00D03C4C" w:rsidRPr="00987B3A" w:rsidTr="00991F01">
        <w:tc>
          <w:tcPr>
            <w:tcW w:w="562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2990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2.2.1</w:t>
            </w:r>
            <w:r w:rsidRPr="00987B3A">
              <w:rPr>
                <w:rFonts w:hint="eastAsia"/>
              </w:rPr>
              <w:t>投影設備</w:t>
            </w:r>
          </w:p>
        </w:tc>
        <w:tc>
          <w:tcPr>
            <w:tcW w:w="1477" w:type="dxa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D03C4C" w:rsidRPr="00987B3A" w:rsidRDefault="00D03C4C" w:rsidP="00991F01">
            <w:pPr>
              <w:jc w:val="right"/>
            </w:pPr>
          </w:p>
        </w:tc>
        <w:tc>
          <w:tcPr>
            <w:tcW w:w="3058" w:type="dxa"/>
            <w:vAlign w:val="center"/>
          </w:tcPr>
          <w:p w:rsidR="00D03C4C" w:rsidRPr="00987B3A" w:rsidRDefault="00D03C4C" w:rsidP="00991F01">
            <w:r w:rsidRPr="00987B3A">
              <w:rPr>
                <w:rFonts w:hint="eastAsia"/>
              </w:rPr>
              <w:t>3.3.6</w:t>
            </w:r>
            <w:r w:rsidRPr="00987B3A">
              <w:rPr>
                <w:rFonts w:hint="eastAsia"/>
              </w:rPr>
              <w:t>占用非承租階段</w:t>
            </w:r>
          </w:p>
        </w:tc>
        <w:tc>
          <w:tcPr>
            <w:tcW w:w="1772" w:type="dxa"/>
            <w:gridSpan w:val="2"/>
            <w:vAlign w:val="center"/>
          </w:tcPr>
          <w:p w:rsidR="00D03C4C" w:rsidRPr="00987B3A" w:rsidRDefault="00D03C4C" w:rsidP="00991F01">
            <w:pPr>
              <w:jc w:val="right"/>
            </w:pPr>
            <w:r w:rsidRPr="00987B3A">
              <w:rPr>
                <w:rFonts w:hint="eastAsia"/>
              </w:rPr>
              <w:t>依相關場域規定收費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2.2.2</w:t>
            </w:r>
            <w:r w:rsidRPr="00987B3A">
              <w:rPr>
                <w:rFonts w:hint="eastAsia"/>
              </w:rPr>
              <w:t>麥克風設備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58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3.3.7</w:t>
            </w:r>
            <w:r w:rsidRPr="00987B3A">
              <w:rPr>
                <w:rFonts w:hint="eastAsia"/>
              </w:rPr>
              <w:t>造成園區名譽毀損</w:t>
            </w:r>
          </w:p>
        </w:tc>
        <w:tc>
          <w:tcPr>
            <w:tcW w:w="1772" w:type="dxa"/>
            <w:gridSpan w:val="2"/>
            <w:vAlign w:val="center"/>
          </w:tcPr>
          <w:p w:rsidR="00173936" w:rsidRPr="006F3739" w:rsidRDefault="00173936" w:rsidP="00173936">
            <w:pPr>
              <w:jc w:val="right"/>
              <w:rPr>
                <w:highlight w:val="yellow"/>
              </w:rPr>
            </w:pPr>
            <w:r w:rsidRPr="006E281E">
              <w:rPr>
                <w:rFonts w:hint="eastAsia"/>
              </w:rPr>
              <w:t>依法求償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2.2.3</w:t>
            </w:r>
            <w:r w:rsidRPr="00987B3A">
              <w:rPr>
                <w:rFonts w:hint="eastAsia"/>
              </w:rPr>
              <w:t>音響設備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739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3071" w:type="dxa"/>
            <w:gridSpan w:val="2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3.3.8</w:t>
            </w:r>
            <w:r w:rsidRPr="00987B3A">
              <w:rPr>
                <w:rFonts w:hint="eastAsia"/>
              </w:rPr>
              <w:t>其他未復原</w:t>
            </w:r>
            <w:r w:rsidRPr="00987B3A">
              <w:rPr>
                <w:rFonts w:hint="eastAsia"/>
              </w:rPr>
              <w:t>/</w:t>
            </w:r>
            <w:r w:rsidRPr="00987B3A">
              <w:rPr>
                <w:rFonts w:hint="eastAsia"/>
              </w:rPr>
              <w:t>毀損</w:t>
            </w:r>
          </w:p>
        </w:tc>
        <w:tc>
          <w:tcPr>
            <w:tcW w:w="1759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2.2.4</w:t>
            </w:r>
            <w:r w:rsidRPr="00987B3A">
              <w:rPr>
                <w:rFonts w:hint="eastAsia"/>
              </w:rPr>
              <w:t>燈光設備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Align w:val="center"/>
          </w:tcPr>
          <w:p w:rsidR="00173936" w:rsidRPr="00987B3A" w:rsidRDefault="00173936" w:rsidP="00173936">
            <w:pPr>
              <w:ind w:right="34"/>
            </w:pPr>
            <w:r w:rsidRPr="00987B3A">
              <w:rPr>
                <w:rFonts w:hint="eastAsia"/>
              </w:rPr>
              <w:t>總計扣抵保證金新</w:t>
            </w:r>
            <w:proofErr w:type="gramStart"/>
            <w:r w:rsidRPr="00987B3A">
              <w:rPr>
                <w:rFonts w:hint="eastAsia"/>
              </w:rPr>
              <w:t>臺</w:t>
            </w:r>
            <w:proofErr w:type="gramEnd"/>
            <w:r w:rsidRPr="00987B3A">
              <w:rPr>
                <w:rFonts w:hint="eastAsia"/>
              </w:rPr>
              <w:t>__________________</w:t>
            </w:r>
            <w:r w:rsidRPr="00987B3A">
              <w:rPr>
                <w:rFonts w:hint="eastAsia"/>
              </w:rPr>
              <w:t>元整</w:t>
            </w: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2.2.5</w:t>
            </w:r>
            <w:r w:rsidRPr="00987B3A">
              <w:rPr>
                <w:rFonts w:hint="eastAsia"/>
              </w:rPr>
              <w:t>其他設備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 w:val="restart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*</w:t>
            </w:r>
            <w:r w:rsidRPr="00987B3A">
              <w:rPr>
                <w:rFonts w:hint="eastAsia"/>
              </w:rPr>
              <w:t>未於使用日後</w:t>
            </w:r>
            <w:r w:rsidRPr="00987B3A">
              <w:rPr>
                <w:rFonts w:hint="eastAsia"/>
              </w:rPr>
              <w:t>7</w:t>
            </w:r>
            <w:r w:rsidRPr="00987B3A">
              <w:rPr>
                <w:rFonts w:hint="eastAsia"/>
              </w:rPr>
              <w:t>個工作天復原，本會得代為執行復原工作，相關費用由場地保證金中扣除，不足需由申請單位另行繳交費用。</w:t>
            </w:r>
          </w:p>
        </w:tc>
      </w:tr>
      <w:tr w:rsidR="00173936" w:rsidRPr="00987B3A" w:rsidTr="00991F01">
        <w:tc>
          <w:tcPr>
            <w:tcW w:w="5029" w:type="dxa"/>
            <w:gridSpan w:val="3"/>
            <w:shd w:val="clear" w:color="auto" w:fill="D9D9D9" w:themeFill="background1" w:themeFillShade="D9"/>
            <w:vAlign w:val="center"/>
          </w:tcPr>
          <w:p w:rsidR="00173936" w:rsidRPr="00987B3A" w:rsidRDefault="00173936" w:rsidP="00173936">
            <w:pPr>
              <w:rPr>
                <w:b/>
              </w:rPr>
            </w:pPr>
            <w:r w:rsidRPr="00987B3A">
              <w:rPr>
                <w:rFonts w:hint="eastAsia"/>
                <w:b/>
              </w:rPr>
              <w:t>2.3</w:t>
            </w:r>
            <w:r w:rsidRPr="00987B3A">
              <w:rPr>
                <w:rFonts w:hint="eastAsia"/>
                <w:b/>
              </w:rPr>
              <w:t>其他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173936" w:rsidRPr="00987B3A" w:rsidRDefault="00173936" w:rsidP="00173936">
            <w:pPr>
              <w:jc w:val="right"/>
            </w:pPr>
          </w:p>
        </w:tc>
      </w:tr>
      <w:tr w:rsidR="00173936" w:rsidRPr="00987B3A" w:rsidTr="00991F01">
        <w:tc>
          <w:tcPr>
            <w:tcW w:w="562" w:type="dxa"/>
            <w:vAlign w:val="center"/>
          </w:tcPr>
          <w:p w:rsidR="00173936" w:rsidRPr="00987B3A" w:rsidRDefault="00173936" w:rsidP="00173936">
            <w:pPr>
              <w:jc w:val="right"/>
            </w:pPr>
          </w:p>
        </w:tc>
        <w:tc>
          <w:tcPr>
            <w:tcW w:w="2990" w:type="dxa"/>
            <w:vAlign w:val="center"/>
          </w:tcPr>
          <w:p w:rsidR="00173936" w:rsidRPr="00987B3A" w:rsidRDefault="00173936" w:rsidP="00173936">
            <w:r w:rsidRPr="00987B3A">
              <w:rPr>
                <w:rFonts w:hint="eastAsia"/>
              </w:rPr>
              <w:t>2.3.1</w:t>
            </w:r>
            <w:r w:rsidRPr="00987B3A">
              <w:rPr>
                <w:rFonts w:hint="eastAsia"/>
              </w:rPr>
              <w:t>器材遺失</w:t>
            </w:r>
          </w:p>
        </w:tc>
        <w:tc>
          <w:tcPr>
            <w:tcW w:w="1477" w:type="dxa"/>
            <w:vAlign w:val="center"/>
          </w:tcPr>
          <w:p w:rsidR="00173936" w:rsidRPr="00987B3A" w:rsidRDefault="00173936" w:rsidP="00173936">
            <w:pPr>
              <w:jc w:val="right"/>
            </w:pPr>
            <w:r w:rsidRPr="00987B3A">
              <w:rPr>
                <w:rFonts w:hint="eastAsia"/>
              </w:rPr>
              <w:t>依報價賠償</w:t>
            </w:r>
          </w:p>
        </w:tc>
        <w:tc>
          <w:tcPr>
            <w:tcW w:w="5569" w:type="dxa"/>
            <w:gridSpan w:val="4"/>
            <w:vMerge/>
            <w:vAlign w:val="center"/>
          </w:tcPr>
          <w:p w:rsidR="00173936" w:rsidRPr="00987B3A" w:rsidRDefault="00173936" w:rsidP="00173936">
            <w:pPr>
              <w:jc w:val="right"/>
            </w:pPr>
          </w:p>
        </w:tc>
      </w:tr>
    </w:tbl>
    <w:p w:rsidR="00D03C4C" w:rsidRPr="00E8376A" w:rsidRDefault="00D03C4C" w:rsidP="00E8376A">
      <w:pPr>
        <w:widowControl/>
      </w:pPr>
    </w:p>
    <w:sectPr w:rsidR="00D03C4C" w:rsidRPr="00E8376A" w:rsidSect="00E8376A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25" w:rsidRDefault="00891125" w:rsidP="00D03C4C">
      <w:r>
        <w:separator/>
      </w:r>
    </w:p>
  </w:endnote>
  <w:endnote w:type="continuationSeparator" w:id="0">
    <w:p w:rsidR="00891125" w:rsidRDefault="00891125" w:rsidP="00D0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25" w:rsidRDefault="00891125" w:rsidP="00D03C4C">
      <w:r>
        <w:separator/>
      </w:r>
    </w:p>
  </w:footnote>
  <w:footnote w:type="continuationSeparator" w:id="0">
    <w:p w:rsidR="00891125" w:rsidRDefault="00891125" w:rsidP="00D0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4F"/>
    <w:multiLevelType w:val="hybridMultilevel"/>
    <w:tmpl w:val="20C47A2C"/>
    <w:lvl w:ilvl="0" w:tplc="FDF8B27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36086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C350F57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21948"/>
    <w:multiLevelType w:val="hybridMultilevel"/>
    <w:tmpl w:val="04129BA8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324C7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18356BC2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770991"/>
    <w:multiLevelType w:val="hybridMultilevel"/>
    <w:tmpl w:val="CB5C2822"/>
    <w:lvl w:ilvl="0" w:tplc="5EA416F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D2A71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28904AB8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E1C21D2"/>
    <w:multiLevelType w:val="hybridMultilevel"/>
    <w:tmpl w:val="BF76A064"/>
    <w:lvl w:ilvl="0" w:tplc="CEA65F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/>
        <w:spacing w:val="-8"/>
        <w:kern w:val="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967A55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5F3A36"/>
    <w:multiLevelType w:val="hybridMultilevel"/>
    <w:tmpl w:val="73BA20FC"/>
    <w:lvl w:ilvl="0" w:tplc="F75078A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u w:val="none"/>
      </w:rPr>
    </w:lvl>
    <w:lvl w:ilvl="1" w:tplc="C68EE85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046EDC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EE5C24"/>
    <w:multiLevelType w:val="hybridMultilevel"/>
    <w:tmpl w:val="1396ADAE"/>
    <w:lvl w:ilvl="0" w:tplc="EED8842C">
      <w:start w:val="1"/>
      <w:numFmt w:val="taiwaneseCountingThousand"/>
      <w:lvlText w:val="(%1)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4">
    <w:nsid w:val="51050025"/>
    <w:multiLevelType w:val="hybridMultilevel"/>
    <w:tmpl w:val="E51E3C02"/>
    <w:lvl w:ilvl="0" w:tplc="D51AF6F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51D4003B"/>
    <w:multiLevelType w:val="hybridMultilevel"/>
    <w:tmpl w:val="1F0A1930"/>
    <w:lvl w:ilvl="0" w:tplc="BFF25A5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1309AA"/>
    <w:multiLevelType w:val="hybridMultilevel"/>
    <w:tmpl w:val="6D9EAF7E"/>
    <w:lvl w:ilvl="0" w:tplc="D51AF6F6">
      <w:start w:val="1"/>
      <w:numFmt w:val="taiwaneseCountingThousand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9A8D9A">
      <w:start w:val="4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D41F52"/>
    <w:multiLevelType w:val="hybridMultilevel"/>
    <w:tmpl w:val="A9081D72"/>
    <w:lvl w:ilvl="0" w:tplc="D51AF6F6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>
    <w:nsid w:val="69EE29A7"/>
    <w:multiLevelType w:val="hybridMultilevel"/>
    <w:tmpl w:val="437677F2"/>
    <w:lvl w:ilvl="0" w:tplc="40AC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C55F34"/>
    <w:multiLevelType w:val="hybridMultilevel"/>
    <w:tmpl w:val="FB5ED5EC"/>
    <w:lvl w:ilvl="0" w:tplc="807C75B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242FD1"/>
    <w:multiLevelType w:val="hybridMultilevel"/>
    <w:tmpl w:val="35A8F052"/>
    <w:lvl w:ilvl="0" w:tplc="B04E154A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5"/>
  </w:num>
  <w:num w:numId="5">
    <w:abstractNumId w:val="11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14"/>
  </w:num>
  <w:num w:numId="11">
    <w:abstractNumId w:val="4"/>
  </w:num>
  <w:num w:numId="12">
    <w:abstractNumId w:val="17"/>
  </w:num>
  <w:num w:numId="13">
    <w:abstractNumId w:val="20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3"/>
  </w:num>
  <w:num w:numId="19">
    <w:abstractNumId w:val="5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6A"/>
    <w:rsid w:val="000024CB"/>
    <w:rsid w:val="00003240"/>
    <w:rsid w:val="00004D9A"/>
    <w:rsid w:val="00030F72"/>
    <w:rsid w:val="000502FB"/>
    <w:rsid w:val="000704DC"/>
    <w:rsid w:val="000809B3"/>
    <w:rsid w:val="00080FBB"/>
    <w:rsid w:val="000A58FE"/>
    <w:rsid w:val="000B0F06"/>
    <w:rsid w:val="000B3091"/>
    <w:rsid w:val="000D646D"/>
    <w:rsid w:val="000E2BDC"/>
    <w:rsid w:val="000F046F"/>
    <w:rsid w:val="000F3780"/>
    <w:rsid w:val="001013A5"/>
    <w:rsid w:val="00113901"/>
    <w:rsid w:val="001434D6"/>
    <w:rsid w:val="00173936"/>
    <w:rsid w:val="00182E6D"/>
    <w:rsid w:val="001914EA"/>
    <w:rsid w:val="001B1274"/>
    <w:rsid w:val="001D088F"/>
    <w:rsid w:val="001E1701"/>
    <w:rsid w:val="002001FF"/>
    <w:rsid w:val="00205E23"/>
    <w:rsid w:val="00222C6B"/>
    <w:rsid w:val="002411BB"/>
    <w:rsid w:val="00250829"/>
    <w:rsid w:val="00273FB3"/>
    <w:rsid w:val="00281566"/>
    <w:rsid w:val="00287033"/>
    <w:rsid w:val="002A2A89"/>
    <w:rsid w:val="002A6E80"/>
    <w:rsid w:val="002B14CF"/>
    <w:rsid w:val="002B59EC"/>
    <w:rsid w:val="002B7B5D"/>
    <w:rsid w:val="002D0CBA"/>
    <w:rsid w:val="002F61DB"/>
    <w:rsid w:val="003070C7"/>
    <w:rsid w:val="00313D96"/>
    <w:rsid w:val="00323BC6"/>
    <w:rsid w:val="00324668"/>
    <w:rsid w:val="0033502E"/>
    <w:rsid w:val="0035039F"/>
    <w:rsid w:val="00355A92"/>
    <w:rsid w:val="00370BFA"/>
    <w:rsid w:val="003903DB"/>
    <w:rsid w:val="00390CB1"/>
    <w:rsid w:val="003945A0"/>
    <w:rsid w:val="00395E0E"/>
    <w:rsid w:val="003A2E50"/>
    <w:rsid w:val="003B2531"/>
    <w:rsid w:val="003C25A0"/>
    <w:rsid w:val="003E7319"/>
    <w:rsid w:val="003F56B7"/>
    <w:rsid w:val="003F6F35"/>
    <w:rsid w:val="004256C5"/>
    <w:rsid w:val="004525AC"/>
    <w:rsid w:val="00454A15"/>
    <w:rsid w:val="004574B4"/>
    <w:rsid w:val="00462FC4"/>
    <w:rsid w:val="0047189C"/>
    <w:rsid w:val="00471BDB"/>
    <w:rsid w:val="00471C7C"/>
    <w:rsid w:val="004819A4"/>
    <w:rsid w:val="00495AFF"/>
    <w:rsid w:val="004A3AB0"/>
    <w:rsid w:val="004C0E46"/>
    <w:rsid w:val="004C4672"/>
    <w:rsid w:val="004C7FF9"/>
    <w:rsid w:val="004D34BD"/>
    <w:rsid w:val="004E2C3A"/>
    <w:rsid w:val="004F1D05"/>
    <w:rsid w:val="004F7B78"/>
    <w:rsid w:val="005164EA"/>
    <w:rsid w:val="00544F08"/>
    <w:rsid w:val="00552DD5"/>
    <w:rsid w:val="0056385A"/>
    <w:rsid w:val="00570284"/>
    <w:rsid w:val="00572847"/>
    <w:rsid w:val="00582B4E"/>
    <w:rsid w:val="005B3A7D"/>
    <w:rsid w:val="005B5E18"/>
    <w:rsid w:val="005B6D93"/>
    <w:rsid w:val="005C50F2"/>
    <w:rsid w:val="005D7B27"/>
    <w:rsid w:val="005E027D"/>
    <w:rsid w:val="005E1CCF"/>
    <w:rsid w:val="005F0384"/>
    <w:rsid w:val="005F2F46"/>
    <w:rsid w:val="005F5F8C"/>
    <w:rsid w:val="006030FD"/>
    <w:rsid w:val="0060424D"/>
    <w:rsid w:val="006127DE"/>
    <w:rsid w:val="00627BEA"/>
    <w:rsid w:val="00630C42"/>
    <w:rsid w:val="00641A3E"/>
    <w:rsid w:val="00651900"/>
    <w:rsid w:val="0065582E"/>
    <w:rsid w:val="00663892"/>
    <w:rsid w:val="0066413D"/>
    <w:rsid w:val="006653BD"/>
    <w:rsid w:val="00690DA3"/>
    <w:rsid w:val="006914DA"/>
    <w:rsid w:val="006A5CDE"/>
    <w:rsid w:val="006B07EA"/>
    <w:rsid w:val="006E281E"/>
    <w:rsid w:val="006F78B4"/>
    <w:rsid w:val="007007B8"/>
    <w:rsid w:val="007051A5"/>
    <w:rsid w:val="007440F2"/>
    <w:rsid w:val="007828E0"/>
    <w:rsid w:val="00797624"/>
    <w:rsid w:val="007A32DA"/>
    <w:rsid w:val="007B2858"/>
    <w:rsid w:val="007B439D"/>
    <w:rsid w:val="007C3EC5"/>
    <w:rsid w:val="007D081B"/>
    <w:rsid w:val="007E37C8"/>
    <w:rsid w:val="007F3A3D"/>
    <w:rsid w:val="00833B1E"/>
    <w:rsid w:val="008573C8"/>
    <w:rsid w:val="0087320E"/>
    <w:rsid w:val="0087706D"/>
    <w:rsid w:val="00886E87"/>
    <w:rsid w:val="00890302"/>
    <w:rsid w:val="00891125"/>
    <w:rsid w:val="00892DFC"/>
    <w:rsid w:val="008A289D"/>
    <w:rsid w:val="008B0F29"/>
    <w:rsid w:val="008C2998"/>
    <w:rsid w:val="008D11F3"/>
    <w:rsid w:val="008D4A20"/>
    <w:rsid w:val="00905AD0"/>
    <w:rsid w:val="00905EA7"/>
    <w:rsid w:val="00910253"/>
    <w:rsid w:val="009116AF"/>
    <w:rsid w:val="0091341F"/>
    <w:rsid w:val="00931808"/>
    <w:rsid w:val="00935568"/>
    <w:rsid w:val="00942223"/>
    <w:rsid w:val="009566B7"/>
    <w:rsid w:val="00962E7B"/>
    <w:rsid w:val="00963A18"/>
    <w:rsid w:val="009754A4"/>
    <w:rsid w:val="00980978"/>
    <w:rsid w:val="00991F01"/>
    <w:rsid w:val="00995A06"/>
    <w:rsid w:val="00995C28"/>
    <w:rsid w:val="009B03AC"/>
    <w:rsid w:val="009C2D6F"/>
    <w:rsid w:val="009D38A0"/>
    <w:rsid w:val="009D66FE"/>
    <w:rsid w:val="009E7AB6"/>
    <w:rsid w:val="009F05DB"/>
    <w:rsid w:val="009F604F"/>
    <w:rsid w:val="00A01A41"/>
    <w:rsid w:val="00A07241"/>
    <w:rsid w:val="00A241A6"/>
    <w:rsid w:val="00A3443D"/>
    <w:rsid w:val="00A421F9"/>
    <w:rsid w:val="00A73C8D"/>
    <w:rsid w:val="00A7547E"/>
    <w:rsid w:val="00A9558F"/>
    <w:rsid w:val="00AA282D"/>
    <w:rsid w:val="00AA32CF"/>
    <w:rsid w:val="00AB313A"/>
    <w:rsid w:val="00AC280C"/>
    <w:rsid w:val="00AC6ADA"/>
    <w:rsid w:val="00AD07EB"/>
    <w:rsid w:val="00AD50D3"/>
    <w:rsid w:val="00AE50D7"/>
    <w:rsid w:val="00B10BA0"/>
    <w:rsid w:val="00B10D02"/>
    <w:rsid w:val="00B212B3"/>
    <w:rsid w:val="00B33A8B"/>
    <w:rsid w:val="00B406C7"/>
    <w:rsid w:val="00B40D91"/>
    <w:rsid w:val="00B4559D"/>
    <w:rsid w:val="00B47966"/>
    <w:rsid w:val="00B524E3"/>
    <w:rsid w:val="00B66679"/>
    <w:rsid w:val="00B674EA"/>
    <w:rsid w:val="00B876E2"/>
    <w:rsid w:val="00BA7156"/>
    <w:rsid w:val="00BD1FB1"/>
    <w:rsid w:val="00BE0A91"/>
    <w:rsid w:val="00BE7695"/>
    <w:rsid w:val="00BE774C"/>
    <w:rsid w:val="00C03B3F"/>
    <w:rsid w:val="00C14E16"/>
    <w:rsid w:val="00C33CBC"/>
    <w:rsid w:val="00C33ED6"/>
    <w:rsid w:val="00C43467"/>
    <w:rsid w:val="00C51BDC"/>
    <w:rsid w:val="00C77AF6"/>
    <w:rsid w:val="00C80138"/>
    <w:rsid w:val="00C819FC"/>
    <w:rsid w:val="00C847EC"/>
    <w:rsid w:val="00C8766B"/>
    <w:rsid w:val="00C94B07"/>
    <w:rsid w:val="00C96810"/>
    <w:rsid w:val="00CA245C"/>
    <w:rsid w:val="00CB2893"/>
    <w:rsid w:val="00CB5715"/>
    <w:rsid w:val="00CC44DB"/>
    <w:rsid w:val="00CC6AF2"/>
    <w:rsid w:val="00CE7BF4"/>
    <w:rsid w:val="00CF16EA"/>
    <w:rsid w:val="00CF71C1"/>
    <w:rsid w:val="00D00F9C"/>
    <w:rsid w:val="00D03C4C"/>
    <w:rsid w:val="00D0502D"/>
    <w:rsid w:val="00D20DB9"/>
    <w:rsid w:val="00D37984"/>
    <w:rsid w:val="00D45677"/>
    <w:rsid w:val="00D51BF2"/>
    <w:rsid w:val="00D651BB"/>
    <w:rsid w:val="00D77C4A"/>
    <w:rsid w:val="00DD087D"/>
    <w:rsid w:val="00DD72D5"/>
    <w:rsid w:val="00E11CBF"/>
    <w:rsid w:val="00E14786"/>
    <w:rsid w:val="00E2477C"/>
    <w:rsid w:val="00E47921"/>
    <w:rsid w:val="00E47EEB"/>
    <w:rsid w:val="00E60A15"/>
    <w:rsid w:val="00E764E5"/>
    <w:rsid w:val="00E80070"/>
    <w:rsid w:val="00E8376A"/>
    <w:rsid w:val="00E84CFB"/>
    <w:rsid w:val="00E85A57"/>
    <w:rsid w:val="00E9221A"/>
    <w:rsid w:val="00ED6E68"/>
    <w:rsid w:val="00EE6B99"/>
    <w:rsid w:val="00EF05FF"/>
    <w:rsid w:val="00EF0B4D"/>
    <w:rsid w:val="00EF18C5"/>
    <w:rsid w:val="00F355BC"/>
    <w:rsid w:val="00F41D22"/>
    <w:rsid w:val="00F55964"/>
    <w:rsid w:val="00F80C33"/>
    <w:rsid w:val="00F90CF0"/>
    <w:rsid w:val="00F96FA2"/>
    <w:rsid w:val="00F97573"/>
    <w:rsid w:val="00FA6186"/>
    <w:rsid w:val="00FB0A93"/>
    <w:rsid w:val="00FD25D7"/>
    <w:rsid w:val="00FE323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6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E8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"/>
    <w:rsid w:val="00E8376A"/>
    <w:pPr>
      <w:widowControl/>
      <w:pBdr>
        <w:left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細明體" w:eastAsia="細明體" w:hAnsi="Arial Unicode MS" w:cs="Times New Roman" w:hint="eastAsia"/>
      <w:kern w:val="0"/>
      <w:szCs w:val="20"/>
    </w:rPr>
  </w:style>
  <w:style w:type="character" w:customStyle="1" w:styleId="textsize1">
    <w:name w:val="textsize1"/>
    <w:rsid w:val="00E8376A"/>
    <w:rPr>
      <w:sz w:val="24"/>
      <w:szCs w:val="24"/>
    </w:rPr>
  </w:style>
  <w:style w:type="character" w:customStyle="1" w:styleId="blackword13pt1">
    <w:name w:val="black_word_13pt1"/>
    <w:rsid w:val="00E8376A"/>
    <w:rPr>
      <w:rFonts w:ascii="sөũ" w:hAnsi="sөũ" w:hint="default"/>
      <w:color w:val="000000"/>
      <w:sz w:val="20"/>
      <w:szCs w:val="20"/>
    </w:rPr>
  </w:style>
  <w:style w:type="paragraph" w:customStyle="1" w:styleId="Default">
    <w:name w:val="Default"/>
    <w:rsid w:val="00E837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C4C"/>
    <w:rPr>
      <w:sz w:val="20"/>
      <w:szCs w:val="20"/>
    </w:rPr>
  </w:style>
  <w:style w:type="character" w:styleId="a9">
    <w:name w:val="Hyperlink"/>
    <w:basedOn w:val="a0"/>
    <w:uiPriority w:val="99"/>
    <w:unhideWhenUsed/>
    <w:rsid w:val="005E1C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6A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rsid w:val="00E8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"/>
    <w:rsid w:val="00E8376A"/>
    <w:pPr>
      <w:widowControl/>
      <w:pBdr>
        <w:left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細明體" w:eastAsia="細明體" w:hAnsi="Arial Unicode MS" w:cs="Times New Roman" w:hint="eastAsia"/>
      <w:kern w:val="0"/>
      <w:szCs w:val="20"/>
    </w:rPr>
  </w:style>
  <w:style w:type="character" w:customStyle="1" w:styleId="textsize1">
    <w:name w:val="textsize1"/>
    <w:rsid w:val="00E8376A"/>
    <w:rPr>
      <w:sz w:val="24"/>
      <w:szCs w:val="24"/>
    </w:rPr>
  </w:style>
  <w:style w:type="character" w:customStyle="1" w:styleId="blackword13pt1">
    <w:name w:val="black_word_13pt1"/>
    <w:rsid w:val="00E8376A"/>
    <w:rPr>
      <w:rFonts w:ascii="sөũ" w:hAnsi="sөũ" w:hint="default"/>
      <w:color w:val="000000"/>
      <w:sz w:val="20"/>
      <w:szCs w:val="20"/>
    </w:rPr>
  </w:style>
  <w:style w:type="paragraph" w:customStyle="1" w:styleId="Default">
    <w:name w:val="Default"/>
    <w:rsid w:val="00E837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C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C4C"/>
    <w:rPr>
      <w:sz w:val="20"/>
      <w:szCs w:val="20"/>
    </w:rPr>
  </w:style>
  <w:style w:type="character" w:styleId="a9">
    <w:name w:val="Hyperlink"/>
    <w:basedOn w:val="a0"/>
    <w:uiPriority w:val="99"/>
    <w:unhideWhenUsed/>
    <w:rsid w:val="005E1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1034</Words>
  <Characters>5896</Characters>
  <Application>Microsoft Office Word</Application>
  <DocSecurity>0</DocSecurity>
  <Lines>49</Lines>
  <Paragraphs>13</Paragraphs>
  <ScaleCrop>false</ScaleCrop>
  <Company>文教推廣組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2024-06-27T02:00:00Z</dcterms:created>
  <dcterms:modified xsi:type="dcterms:W3CDTF">2024-06-27T02:00:00Z</dcterms:modified>
</cp:coreProperties>
</file>